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23" w:rsidRDefault="00EF6164">
      <w:pPr>
        <w:spacing w:after="0" w:line="259" w:lineRule="auto"/>
        <w:ind w:left="0" w:right="682" w:firstLine="0"/>
        <w:jc w:val="center"/>
      </w:pPr>
      <w:r>
        <w:rPr>
          <w:sz w:val="28"/>
        </w:rPr>
        <w:t xml:space="preserve"> </w:t>
      </w:r>
    </w:p>
    <w:p w:rsidR="00381C23" w:rsidRDefault="00B24B19">
      <w:pPr>
        <w:spacing w:after="0" w:line="259" w:lineRule="auto"/>
        <w:ind w:left="0" w:right="803" w:firstLine="0"/>
        <w:jc w:val="right"/>
      </w:pPr>
      <w:r>
        <w:rPr>
          <w:noProof/>
        </w:rPr>
        <w:drawing>
          <wp:inline distT="0" distB="0" distL="0" distR="0" wp14:anchorId="16857B3C" wp14:editId="19D56F90">
            <wp:extent cx="9443664" cy="15144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C_Letterhead_RGB_April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63337" cy="1517630"/>
                    </a:xfrm>
                    <a:prstGeom prst="rect">
                      <a:avLst/>
                    </a:prstGeom>
                  </pic:spPr>
                </pic:pic>
              </a:graphicData>
            </a:graphic>
          </wp:inline>
        </w:drawing>
      </w:r>
      <w:r w:rsidR="00EF6164">
        <w:t xml:space="preserve"> </w:t>
      </w:r>
    </w:p>
    <w:p w:rsidR="00381C23" w:rsidRDefault="00EF6164">
      <w:pPr>
        <w:spacing w:after="0" w:line="259" w:lineRule="auto"/>
        <w:ind w:left="0" w:right="692" w:firstLine="0"/>
        <w:jc w:val="center"/>
      </w:pPr>
      <w:r>
        <w:t xml:space="preserve"> </w:t>
      </w:r>
    </w:p>
    <w:p w:rsidR="00381C23" w:rsidRDefault="00EF6164">
      <w:pPr>
        <w:spacing w:after="0" w:line="259" w:lineRule="auto"/>
        <w:ind w:left="843" w:firstLine="0"/>
        <w:rPr>
          <w:b/>
        </w:rPr>
      </w:pPr>
      <w:r>
        <w:rPr>
          <w:b/>
          <w:u w:val="single" w:color="000000"/>
        </w:rPr>
        <w:t>CLAIMS DEPARTMENT CONTRACT PROGRAM LIST OF APPROVED VENDORS</w:t>
      </w:r>
      <w:r>
        <w:rPr>
          <w:b/>
        </w:rPr>
        <w:t xml:space="preserve"> </w:t>
      </w:r>
    </w:p>
    <w:p w:rsidR="003B7F19" w:rsidRDefault="003B7F19">
      <w:pPr>
        <w:spacing w:after="0" w:line="259" w:lineRule="auto"/>
        <w:ind w:left="843" w:firstLine="0"/>
        <w:rPr>
          <w:b/>
        </w:rPr>
      </w:pPr>
    </w:p>
    <w:p w:rsidR="003B7F19" w:rsidRDefault="003B7F19" w:rsidP="003B7F19">
      <w:pPr>
        <w:rPr>
          <w:rFonts w:ascii="Calibri" w:hAnsi="Calibri"/>
          <w:b/>
          <w:bCs/>
          <w:i/>
          <w:iCs/>
          <w:color w:val="1F497D"/>
          <w:sz w:val="22"/>
        </w:rPr>
      </w:pPr>
      <w:r>
        <w:rPr>
          <w:rFonts w:ascii="Calibri" w:hAnsi="Calibri"/>
          <w:b/>
          <w:bCs/>
          <w:i/>
          <w:iCs/>
          <w:color w:val="1F497D"/>
          <w:sz w:val="22"/>
        </w:rPr>
        <w:t xml:space="preserve">For your convenience, we are attaching a list of business partners whom we utilize in assisting with emergency service and home repairs during your claims process.  You may also wish to consider these contractors for unrelated claims repairs to your home if you are unsure of whom to hire for reconstruction.  </w:t>
      </w:r>
    </w:p>
    <w:p w:rsidR="003B7F19" w:rsidRDefault="003B7F19" w:rsidP="003B7F19">
      <w:pPr>
        <w:rPr>
          <w:rFonts w:ascii="Calibri" w:hAnsi="Calibri"/>
          <w:b/>
          <w:bCs/>
          <w:i/>
          <w:iCs/>
          <w:color w:val="1F497D"/>
          <w:sz w:val="22"/>
        </w:rPr>
      </w:pPr>
    </w:p>
    <w:p w:rsidR="003B7F19" w:rsidRDefault="003B7F19" w:rsidP="003B7F19">
      <w:pPr>
        <w:rPr>
          <w:rFonts w:ascii="Calibri" w:hAnsi="Calibri"/>
          <w:b/>
          <w:bCs/>
          <w:i/>
          <w:iCs/>
          <w:color w:val="1F497D"/>
          <w:sz w:val="22"/>
        </w:rPr>
      </w:pPr>
      <w:r>
        <w:rPr>
          <w:rFonts w:ascii="Calibri" w:hAnsi="Calibri"/>
          <w:b/>
          <w:bCs/>
          <w:i/>
          <w:iCs/>
          <w:color w:val="1F497D"/>
          <w:sz w:val="22"/>
        </w:rPr>
        <w:t>*Please note that no payments are guaranteed if you are utilizing these companies for emergency services or claims without prior approval from the handling adjuster.</w:t>
      </w:r>
    </w:p>
    <w:p w:rsidR="003B7F19" w:rsidRDefault="003B7F19">
      <w:pPr>
        <w:spacing w:after="0" w:line="259" w:lineRule="auto"/>
        <w:ind w:left="843" w:firstLine="0"/>
      </w:pPr>
    </w:p>
    <w:p w:rsidR="00381C23" w:rsidRDefault="00EF6164">
      <w:pPr>
        <w:spacing w:after="0" w:line="259" w:lineRule="auto"/>
        <w:ind w:left="0" w:right="280" w:firstLine="0"/>
        <w:jc w:val="center"/>
      </w:pPr>
      <w:r>
        <w:rPr>
          <w:b/>
          <w:color w:val="548DD4"/>
        </w:rPr>
        <w:t xml:space="preserve"> </w:t>
      </w:r>
    </w:p>
    <w:p w:rsidR="00381C23" w:rsidRDefault="00377E96">
      <w:pPr>
        <w:spacing w:after="0" w:line="259" w:lineRule="auto"/>
        <w:ind w:left="0" w:right="339" w:firstLine="0"/>
        <w:jc w:val="center"/>
      </w:pPr>
      <w:r>
        <w:rPr>
          <w:b/>
          <w:i/>
          <w:color w:val="FF0000"/>
        </w:rPr>
        <w:t xml:space="preserve">Revised </w:t>
      </w:r>
      <w:r w:rsidR="00E11238">
        <w:rPr>
          <w:b/>
          <w:i/>
          <w:color w:val="FF0000"/>
        </w:rPr>
        <w:t>May 9</w:t>
      </w:r>
      <w:r w:rsidR="00B8066D">
        <w:rPr>
          <w:b/>
          <w:i/>
          <w:color w:val="FF0000"/>
        </w:rPr>
        <w:t>, 201</w:t>
      </w:r>
      <w:r w:rsidR="00A30C42">
        <w:rPr>
          <w:b/>
          <w:i/>
          <w:color w:val="FF0000"/>
        </w:rPr>
        <w:t>9</w:t>
      </w:r>
      <w:r w:rsidR="00EF6164">
        <w:rPr>
          <w:b/>
          <w:i/>
          <w:color w:val="FF0000"/>
        </w:rPr>
        <w:t xml:space="preserve"> </w:t>
      </w:r>
    </w:p>
    <w:p w:rsidR="00381C23" w:rsidRDefault="00EF6164">
      <w:pPr>
        <w:spacing w:after="88" w:line="259" w:lineRule="auto"/>
        <w:ind w:left="0" w:right="280" w:firstLine="0"/>
        <w:jc w:val="center"/>
      </w:pPr>
      <w:r>
        <w:rPr>
          <w:b/>
          <w:color w:val="FF0000"/>
        </w:rPr>
        <w:t xml:space="preserve"> </w:t>
      </w:r>
    </w:p>
    <w:p w:rsidR="00381C23" w:rsidRDefault="00EF6164">
      <w:pPr>
        <w:pStyle w:val="Heading1"/>
      </w:pPr>
      <w:r>
        <w:t>Pennsylvania</w:t>
      </w:r>
      <w:r>
        <w:rPr>
          <w:u w:val="none" w:color="000000"/>
        </w:rPr>
        <w:t xml:space="preserve"> </w:t>
      </w:r>
    </w:p>
    <w:p w:rsidR="00381C23" w:rsidRDefault="00EF6164">
      <w:pPr>
        <w:spacing w:after="0" w:line="259" w:lineRule="auto"/>
        <w:ind w:left="0" w:firstLine="0"/>
      </w:pPr>
      <w:r>
        <w:rPr>
          <w:b/>
        </w:rPr>
        <w:t xml:space="preserve"> </w:t>
      </w:r>
    </w:p>
    <w:p w:rsidR="00F223E4" w:rsidRDefault="00F223E4" w:rsidP="00C11255">
      <w:pPr>
        <w:tabs>
          <w:tab w:val="left" w:pos="10771"/>
        </w:tabs>
        <w:ind w:right="371"/>
        <w:rPr>
          <w:b/>
        </w:rPr>
      </w:pPr>
    </w:p>
    <w:p w:rsidR="00185B78" w:rsidRDefault="001726C2" w:rsidP="00C11255">
      <w:pPr>
        <w:tabs>
          <w:tab w:val="left" w:pos="10771"/>
        </w:tabs>
        <w:ind w:right="371"/>
        <w:rPr>
          <w:b/>
        </w:rPr>
      </w:pPr>
      <w:r>
        <w:rPr>
          <w:b/>
        </w:rPr>
        <w:t xml:space="preserve">Berks </w:t>
      </w:r>
      <w:r w:rsidR="00185B78">
        <w:rPr>
          <w:b/>
        </w:rPr>
        <w:t xml:space="preserve">Fire Water Restorations, Inc. </w:t>
      </w:r>
    </w:p>
    <w:p w:rsidR="00AA5D22" w:rsidRDefault="001B0BD5" w:rsidP="00C11255">
      <w:pPr>
        <w:tabs>
          <w:tab w:val="left" w:pos="10771"/>
        </w:tabs>
        <w:ind w:right="371"/>
        <w:rPr>
          <w:b/>
        </w:rPr>
      </w:pPr>
      <w:r w:rsidRPr="00185B78">
        <w:rPr>
          <w:b/>
        </w:rPr>
        <w:t>Service area</w:t>
      </w:r>
      <w:r>
        <w:t xml:space="preserve">: Berks, </w:t>
      </w:r>
      <w:r>
        <w:rPr>
          <w:szCs w:val="24"/>
        </w:rPr>
        <w:t>Chester, Lancaster, Lehigh, Lebanon, Montgomery, and Schuylkill Counties</w:t>
      </w:r>
    </w:p>
    <w:p w:rsidR="001726C2" w:rsidRPr="00E779E0" w:rsidRDefault="001726C2">
      <w:pPr>
        <w:ind w:left="-5" w:right="371"/>
      </w:pPr>
      <w:r w:rsidRPr="00E779E0">
        <w:t>1145 Commons Boulevard</w:t>
      </w:r>
    </w:p>
    <w:p w:rsidR="001726C2" w:rsidRPr="00E779E0" w:rsidRDefault="001726C2">
      <w:pPr>
        <w:ind w:left="-5" w:right="371"/>
      </w:pPr>
      <w:r w:rsidRPr="00E779E0">
        <w:t>Muhlenberg, PA 19605</w:t>
      </w:r>
    </w:p>
    <w:p w:rsidR="001726C2" w:rsidRPr="00E779E0" w:rsidRDefault="001726C2">
      <w:pPr>
        <w:ind w:left="-5" w:right="371"/>
      </w:pPr>
      <w:r w:rsidRPr="00E779E0">
        <w:t>Phone:</w:t>
      </w:r>
      <w:r w:rsidRPr="00E779E0">
        <w:tab/>
      </w:r>
      <w:r w:rsidRPr="00E779E0">
        <w:tab/>
        <w:t>610-478-8660</w:t>
      </w:r>
    </w:p>
    <w:p w:rsidR="001726C2" w:rsidRDefault="001726C2">
      <w:pPr>
        <w:ind w:left="-5" w:right="371"/>
        <w:rPr>
          <w:b/>
        </w:rPr>
      </w:pPr>
    </w:p>
    <w:p w:rsidR="00185B78" w:rsidRDefault="00EF6164">
      <w:pPr>
        <w:ind w:left="-5" w:right="371"/>
      </w:pPr>
      <w:r>
        <w:rPr>
          <w:b/>
        </w:rPr>
        <w:t>Cardinal Restoration, Inc</w:t>
      </w:r>
      <w:r w:rsidR="00D03F5E">
        <w:rPr>
          <w:b/>
        </w:rPr>
        <w:t>.</w:t>
      </w:r>
      <w:r w:rsidR="00D03F5E">
        <w:t xml:space="preserve"> </w:t>
      </w:r>
    </w:p>
    <w:p w:rsidR="00381C23" w:rsidRDefault="00EF6164">
      <w:pPr>
        <w:ind w:left="-5" w:right="371"/>
      </w:pPr>
      <w:r w:rsidRPr="00185B78">
        <w:rPr>
          <w:b/>
        </w:rPr>
        <w:t>Service Area</w:t>
      </w:r>
      <w:r>
        <w:t xml:space="preserve">: Philadelphia, Chester, Montgomery, Delaware, Bucks, Berks, Lehigh and Northampton Counties  </w:t>
      </w:r>
    </w:p>
    <w:p w:rsidR="00381C23" w:rsidRDefault="00EF6164">
      <w:pPr>
        <w:ind w:left="-5" w:right="371"/>
      </w:pPr>
      <w:r>
        <w:t xml:space="preserve">122 Veronica Lane  </w:t>
      </w:r>
    </w:p>
    <w:p w:rsidR="00381C23" w:rsidRDefault="00EF6164">
      <w:pPr>
        <w:ind w:left="-5" w:right="371"/>
      </w:pPr>
      <w:r>
        <w:t xml:space="preserve">Lansdale, PA 19446 </w:t>
      </w:r>
    </w:p>
    <w:p w:rsidR="00E779E0" w:rsidRDefault="00EF6164">
      <w:pPr>
        <w:ind w:left="-5" w:right="3907"/>
      </w:pPr>
      <w:r>
        <w:t xml:space="preserve">Phone#: </w:t>
      </w:r>
      <w:r w:rsidR="00E779E0">
        <w:tab/>
      </w:r>
      <w:r>
        <w:t xml:space="preserve">215-997-2022 or 267-421-1768       </w:t>
      </w:r>
    </w:p>
    <w:p w:rsidR="00AA5D22" w:rsidRDefault="00AA5D22">
      <w:pPr>
        <w:ind w:left="-5"/>
        <w:rPr>
          <w:b/>
        </w:rPr>
      </w:pPr>
    </w:p>
    <w:p w:rsidR="00185B78" w:rsidRPr="005230BB" w:rsidRDefault="007A1C22">
      <w:pPr>
        <w:ind w:left="-5"/>
      </w:pPr>
      <w:r w:rsidRPr="005230BB">
        <w:rPr>
          <w:b/>
        </w:rPr>
        <w:t xml:space="preserve">DRS of Erie County </w:t>
      </w:r>
      <w:r w:rsidRPr="005230BB">
        <w:t>(No r</w:t>
      </w:r>
      <w:r w:rsidR="00185B78" w:rsidRPr="005230BB">
        <w:t xml:space="preserve">elation to DRS of Pittsburgh) </w:t>
      </w:r>
    </w:p>
    <w:p w:rsidR="007A1C22" w:rsidRPr="005230BB" w:rsidRDefault="007A1C22">
      <w:pPr>
        <w:ind w:left="-5"/>
      </w:pPr>
      <w:r w:rsidRPr="005230BB">
        <w:rPr>
          <w:b/>
        </w:rPr>
        <w:t>Service area</w:t>
      </w:r>
      <w:r w:rsidRPr="005230BB">
        <w:t>: Erie, Crawford, Mercer and Warren Counties</w:t>
      </w:r>
    </w:p>
    <w:p w:rsidR="007A1C22" w:rsidRPr="005230BB" w:rsidRDefault="007A1C22">
      <w:pPr>
        <w:ind w:left="-5"/>
      </w:pPr>
      <w:r w:rsidRPr="005230BB">
        <w:t>PO Box 1850</w:t>
      </w:r>
    </w:p>
    <w:p w:rsidR="007A1C22" w:rsidRPr="005230BB" w:rsidRDefault="007A1C22">
      <w:pPr>
        <w:ind w:left="-5"/>
      </w:pPr>
      <w:r w:rsidRPr="005230BB">
        <w:t>Erie, PA 16512</w:t>
      </w:r>
    </w:p>
    <w:p w:rsidR="007A1C22" w:rsidRDefault="007A1C22">
      <w:pPr>
        <w:ind w:left="-5"/>
      </w:pPr>
      <w:r w:rsidRPr="005230BB">
        <w:t>O: 814-833-2000</w:t>
      </w:r>
    </w:p>
    <w:p w:rsidR="003B7F19" w:rsidRPr="005230BB" w:rsidRDefault="003B7F19">
      <w:pPr>
        <w:ind w:left="-5"/>
      </w:pPr>
    </w:p>
    <w:p w:rsidR="007A1C22" w:rsidRDefault="007A1C22">
      <w:pPr>
        <w:ind w:left="-5"/>
        <w:rPr>
          <w:b/>
        </w:rPr>
      </w:pPr>
    </w:p>
    <w:p w:rsidR="00CA77B3" w:rsidRDefault="00162CF6" w:rsidP="00946C49">
      <w:r>
        <w:rPr>
          <w:b/>
        </w:rPr>
        <w:t>DRS of Pittsburgh (</w:t>
      </w:r>
      <w:r w:rsidR="00946C49" w:rsidRPr="009A3FDF">
        <w:rPr>
          <w:b/>
        </w:rPr>
        <w:t>Disaster Restoration</w:t>
      </w:r>
      <w:r w:rsidR="00DF3B26">
        <w:rPr>
          <w:b/>
        </w:rPr>
        <w:t xml:space="preserve"> </w:t>
      </w:r>
      <w:r w:rsidR="00DF3B26" w:rsidRPr="00DF3B26">
        <w:t>– No relation to DRS of Erie</w:t>
      </w:r>
      <w:r>
        <w:rPr>
          <w:b/>
        </w:rPr>
        <w:t xml:space="preserve">) </w:t>
      </w:r>
      <w:r w:rsidR="00185B78" w:rsidRPr="00185B78">
        <w:t xml:space="preserve"> </w:t>
      </w:r>
    </w:p>
    <w:p w:rsidR="00946C49" w:rsidRPr="009A3FDF" w:rsidRDefault="00946C49" w:rsidP="00946C49">
      <w:r w:rsidRPr="00185B78">
        <w:rPr>
          <w:b/>
        </w:rPr>
        <w:t>Service Area</w:t>
      </w:r>
      <w:r w:rsidRPr="009A3FDF">
        <w:t>: (Western PA)</w:t>
      </w:r>
      <w:r w:rsidRPr="009A3FDF">
        <w:rPr>
          <w:b/>
        </w:rPr>
        <w:t xml:space="preserve"> </w:t>
      </w:r>
      <w:r w:rsidRPr="009A3FDF">
        <w:t>Allegheny, Armstrong, Beaver, Butler, Fayette, Greene, Lawrence, Washington, Westmoreland </w:t>
      </w:r>
    </w:p>
    <w:p w:rsidR="00946C49" w:rsidRPr="00885F9D" w:rsidRDefault="00946C49" w:rsidP="00946C49">
      <w:pPr>
        <w:rPr>
          <w:color w:val="auto"/>
          <w:szCs w:val="24"/>
        </w:rPr>
      </w:pPr>
      <w:r w:rsidRPr="00885F9D">
        <w:t>544 Fifth Street Ext.</w:t>
      </w:r>
      <w:r w:rsidRPr="00885F9D">
        <w:rPr>
          <w:color w:val="auto"/>
          <w:szCs w:val="24"/>
        </w:rPr>
        <w:t xml:space="preserve"> Trafford, PA 15085</w:t>
      </w:r>
    </w:p>
    <w:p w:rsidR="00946C49" w:rsidRPr="00885F9D" w:rsidRDefault="00946C49" w:rsidP="00946C49">
      <w:pPr>
        <w:rPr>
          <w:color w:val="auto"/>
          <w:szCs w:val="24"/>
        </w:rPr>
      </w:pPr>
      <w:r w:rsidRPr="00885F9D">
        <w:t>P:</w:t>
      </w:r>
      <w:r w:rsidRPr="00885F9D">
        <w:rPr>
          <w:color w:val="auto"/>
          <w:szCs w:val="24"/>
        </w:rPr>
        <w:t xml:space="preserve"> 412-362-7000</w:t>
      </w:r>
    </w:p>
    <w:p w:rsidR="00946C49" w:rsidRDefault="00946C49">
      <w:pPr>
        <w:ind w:left="-5"/>
        <w:rPr>
          <w:b/>
        </w:rPr>
      </w:pPr>
    </w:p>
    <w:p w:rsidR="00CA77B3" w:rsidRPr="00CA77B3" w:rsidRDefault="00DC2B35">
      <w:pPr>
        <w:ind w:left="-5"/>
        <w:rPr>
          <w:b/>
        </w:rPr>
      </w:pPr>
      <w:r w:rsidRPr="00CA77B3">
        <w:rPr>
          <w:b/>
        </w:rPr>
        <w:t>Eas</w:t>
      </w:r>
      <w:r w:rsidR="005A4548" w:rsidRPr="00CA77B3">
        <w:rPr>
          <w:b/>
        </w:rPr>
        <w:t xml:space="preserve">tern Diversified Services </w:t>
      </w:r>
    </w:p>
    <w:p w:rsidR="00DC2B35" w:rsidRPr="00CA77B3" w:rsidRDefault="00DC2B35">
      <w:pPr>
        <w:ind w:left="-5"/>
      </w:pPr>
      <w:r w:rsidRPr="00CA77B3">
        <w:rPr>
          <w:b/>
        </w:rPr>
        <w:t>Service area</w:t>
      </w:r>
      <w:r w:rsidRPr="00CA77B3">
        <w:t xml:space="preserve">: Bucks, </w:t>
      </w:r>
      <w:proofErr w:type="spellStart"/>
      <w:r w:rsidRPr="00CA77B3">
        <w:t>Montco</w:t>
      </w:r>
      <w:proofErr w:type="spellEnd"/>
      <w:r w:rsidRPr="00CA77B3">
        <w:t xml:space="preserve">, Upper Philly, Lehigh and Northampton </w:t>
      </w:r>
    </w:p>
    <w:p w:rsidR="00DC2B35" w:rsidRPr="00CA77B3" w:rsidRDefault="00DC2B35">
      <w:pPr>
        <w:ind w:left="-5"/>
      </w:pPr>
      <w:r w:rsidRPr="00CA77B3">
        <w:t>89 Allentown Rd.</w:t>
      </w:r>
    </w:p>
    <w:p w:rsidR="00DC2B35" w:rsidRPr="00CA77B3" w:rsidRDefault="00DC2B35">
      <w:pPr>
        <w:ind w:left="-5"/>
      </w:pPr>
      <w:r w:rsidRPr="00CA77B3">
        <w:t>Souderton, PA 18964</w:t>
      </w:r>
    </w:p>
    <w:p w:rsidR="00DC2B35" w:rsidRPr="00CA77B3" w:rsidRDefault="00DC2B35">
      <w:pPr>
        <w:ind w:left="-5"/>
      </w:pPr>
      <w:r w:rsidRPr="00CA77B3">
        <w:t xml:space="preserve">Phone: </w:t>
      </w:r>
      <w:r w:rsidR="001E3B3D" w:rsidRPr="00CA77B3">
        <w:t>215-723-1920</w:t>
      </w:r>
    </w:p>
    <w:p w:rsidR="00DC2B35" w:rsidRDefault="00DC2B35">
      <w:pPr>
        <w:ind w:left="-5"/>
        <w:rPr>
          <w:b/>
        </w:rPr>
      </w:pPr>
    </w:p>
    <w:p w:rsidR="00185B78" w:rsidRDefault="00EF6164">
      <w:pPr>
        <w:ind w:left="-5"/>
      </w:pPr>
      <w:r>
        <w:rPr>
          <w:b/>
        </w:rPr>
        <w:t>Fioravanti Construction Services, LLC</w:t>
      </w:r>
      <w:r w:rsidR="00D03F5E">
        <w:rPr>
          <w:b/>
        </w:rPr>
        <w:t xml:space="preserve">. </w:t>
      </w:r>
    </w:p>
    <w:p w:rsidR="00381C23" w:rsidRDefault="00EF6164">
      <w:pPr>
        <w:ind w:left="-5"/>
      </w:pPr>
      <w:r w:rsidRPr="00185B78">
        <w:rPr>
          <w:b/>
        </w:rPr>
        <w:t>Service Area</w:t>
      </w:r>
      <w:r>
        <w:t xml:space="preserve">: Philadelphia, Chester, Montgomery &amp; Delaware Counties 217 N. Monroe Street </w:t>
      </w:r>
    </w:p>
    <w:p w:rsidR="00381C23" w:rsidRDefault="00EF6164">
      <w:pPr>
        <w:ind w:left="-5" w:right="371"/>
      </w:pPr>
      <w:r>
        <w:t xml:space="preserve">Media, PA  19063 </w:t>
      </w:r>
    </w:p>
    <w:p w:rsidR="00381C23" w:rsidRDefault="00EF6164">
      <w:pPr>
        <w:ind w:left="-5" w:right="371"/>
      </w:pPr>
      <w:r>
        <w:t xml:space="preserve">Phone#: 1-610-996-8381         matt.fioravanti@gmail.com </w:t>
      </w:r>
    </w:p>
    <w:p w:rsidR="00DB7FE8" w:rsidRDefault="00DB7FE8" w:rsidP="00140691">
      <w:pPr>
        <w:ind w:left="-5" w:right="4025"/>
        <w:rPr>
          <w:color w:val="FF0000"/>
        </w:rPr>
      </w:pPr>
    </w:p>
    <w:p w:rsidR="00E11238" w:rsidRPr="00E11238" w:rsidRDefault="00E11238" w:rsidP="00E11238">
      <w:pPr>
        <w:rPr>
          <w:b/>
          <w:color w:val="FF0000"/>
        </w:rPr>
      </w:pPr>
      <w:r>
        <w:rPr>
          <w:b/>
        </w:rPr>
        <w:t xml:space="preserve">Hayes Construction </w:t>
      </w:r>
    </w:p>
    <w:p w:rsidR="00E11238" w:rsidRPr="00E11238" w:rsidRDefault="00E11238" w:rsidP="00E11238">
      <w:r w:rsidRPr="00E11238">
        <w:t>Service Area: Adams, York and Chester counties</w:t>
      </w:r>
    </w:p>
    <w:p w:rsidR="00E11238" w:rsidRPr="00E11238" w:rsidRDefault="00E11238" w:rsidP="00E11238">
      <w:r w:rsidRPr="00E11238">
        <w:t xml:space="preserve">14307 Jarrettsville Rd., </w:t>
      </w:r>
    </w:p>
    <w:p w:rsidR="00E11238" w:rsidRPr="00E11238" w:rsidRDefault="00E11238" w:rsidP="00E11238">
      <w:r w:rsidRPr="00E11238">
        <w:t>PO Box 368</w:t>
      </w:r>
    </w:p>
    <w:p w:rsidR="00E11238" w:rsidRPr="00E11238" w:rsidRDefault="00E11238" w:rsidP="00E11238">
      <w:r w:rsidRPr="00E11238">
        <w:t>Phoenix, MD 21131</w:t>
      </w:r>
    </w:p>
    <w:p w:rsidR="00E11238" w:rsidRPr="00E11238" w:rsidRDefault="00E11238" w:rsidP="00E11238">
      <w:r w:rsidRPr="00E11238">
        <w:t>410-628-7900</w:t>
      </w:r>
    </w:p>
    <w:p w:rsidR="00E11238" w:rsidRDefault="00E11238" w:rsidP="00A30C42">
      <w:pPr>
        <w:ind w:left="-5" w:right="4025"/>
        <w:rPr>
          <w:b/>
          <w:color w:val="auto"/>
        </w:rPr>
      </w:pPr>
    </w:p>
    <w:p w:rsidR="00A30C42" w:rsidRPr="00665B8D" w:rsidRDefault="00A30C42" w:rsidP="00A30C42">
      <w:pPr>
        <w:ind w:left="-5" w:right="4025"/>
        <w:rPr>
          <w:color w:val="auto"/>
        </w:rPr>
      </w:pPr>
      <w:r w:rsidRPr="00665B8D">
        <w:rPr>
          <w:b/>
          <w:color w:val="auto"/>
        </w:rPr>
        <w:t xml:space="preserve">Kress Brothers Construction </w:t>
      </w:r>
    </w:p>
    <w:p w:rsidR="00A30C42" w:rsidRPr="00665B8D" w:rsidRDefault="00A30C42" w:rsidP="00A30C42">
      <w:pPr>
        <w:ind w:left="-5" w:right="72"/>
        <w:rPr>
          <w:color w:val="auto"/>
        </w:rPr>
      </w:pPr>
      <w:r w:rsidRPr="00665B8D">
        <w:rPr>
          <w:color w:val="auto"/>
        </w:rPr>
        <w:t>Service Area: Allegheny, Armstrong, Beaver, Butler, Lawrence, Washington, West Moreland</w:t>
      </w:r>
    </w:p>
    <w:p w:rsidR="00A30C42" w:rsidRPr="00665B8D" w:rsidRDefault="00A30C42" w:rsidP="00A30C42">
      <w:pPr>
        <w:ind w:left="-5" w:right="4025"/>
        <w:rPr>
          <w:color w:val="auto"/>
        </w:rPr>
      </w:pPr>
      <w:r w:rsidRPr="00665B8D">
        <w:rPr>
          <w:color w:val="auto"/>
        </w:rPr>
        <w:t>4930 S. Pioneer Rd.</w:t>
      </w:r>
    </w:p>
    <w:p w:rsidR="00A30C42" w:rsidRPr="00665B8D" w:rsidRDefault="00A30C42" w:rsidP="00A30C42">
      <w:pPr>
        <w:ind w:left="-5" w:right="4025"/>
        <w:rPr>
          <w:color w:val="auto"/>
        </w:rPr>
      </w:pPr>
      <w:r w:rsidRPr="00665B8D">
        <w:rPr>
          <w:color w:val="auto"/>
        </w:rPr>
        <w:t>Gibsonia, PA 15044</w:t>
      </w:r>
    </w:p>
    <w:p w:rsidR="00A30C42" w:rsidRPr="00665B8D" w:rsidRDefault="00A30C42" w:rsidP="00A30C42">
      <w:pPr>
        <w:ind w:left="-5" w:right="4025"/>
        <w:rPr>
          <w:color w:val="auto"/>
        </w:rPr>
      </w:pPr>
      <w:r w:rsidRPr="00665B8D">
        <w:rPr>
          <w:color w:val="auto"/>
        </w:rPr>
        <w:t>Emergency Service: 800-357-1822</w:t>
      </w:r>
    </w:p>
    <w:p w:rsidR="00A30C42" w:rsidRDefault="00A30C42" w:rsidP="00140691">
      <w:pPr>
        <w:ind w:left="-5" w:right="4025"/>
        <w:rPr>
          <w:color w:val="FF0000"/>
        </w:rPr>
      </w:pPr>
    </w:p>
    <w:p w:rsidR="00BD17CE" w:rsidRDefault="00BD17CE" w:rsidP="00BD17CE">
      <w:pPr>
        <w:ind w:left="-5" w:right="4025"/>
      </w:pPr>
      <w:r>
        <w:rPr>
          <w:b/>
        </w:rPr>
        <w:t>Mark 1 Restoration</w:t>
      </w:r>
      <w:r>
        <w:tab/>
      </w:r>
    </w:p>
    <w:p w:rsidR="00BD17CE" w:rsidRDefault="00BD17CE" w:rsidP="00BD17CE">
      <w:pPr>
        <w:spacing w:after="10" w:line="249" w:lineRule="auto"/>
        <w:ind w:left="-5"/>
      </w:pPr>
    </w:p>
    <w:p w:rsidR="00BD17CE" w:rsidRDefault="00BD17CE" w:rsidP="003B7F19">
      <w:pPr>
        <w:pStyle w:val="ListParagraph"/>
        <w:numPr>
          <w:ilvl w:val="0"/>
          <w:numId w:val="7"/>
        </w:numPr>
        <w:spacing w:after="10" w:line="249" w:lineRule="auto"/>
      </w:pPr>
      <w:r w:rsidRPr="003B7F19">
        <w:rPr>
          <w:u w:val="single"/>
        </w:rPr>
        <w:t>Chalfont Office</w:t>
      </w:r>
      <w:r>
        <w:t xml:space="preserve">: </w:t>
      </w:r>
      <w:r>
        <w:tab/>
        <w:t>267-695-1100</w:t>
      </w:r>
    </w:p>
    <w:p w:rsidR="00BD17CE" w:rsidRDefault="00BD17CE" w:rsidP="003B7F19">
      <w:pPr>
        <w:spacing w:after="10" w:line="249" w:lineRule="auto"/>
        <w:ind w:left="-5" w:firstLine="350"/>
      </w:pPr>
      <w:r w:rsidRPr="00185B78">
        <w:rPr>
          <w:b/>
        </w:rPr>
        <w:t>Service Area</w:t>
      </w:r>
      <w:r>
        <w:t xml:space="preserve">: Southeastern PA-Bucks, Montgomery, Philadelphia, Chester and Delaware Counties </w:t>
      </w:r>
    </w:p>
    <w:p w:rsidR="00BD17CE" w:rsidRDefault="00BD17CE" w:rsidP="00BD17CE">
      <w:pPr>
        <w:rPr>
          <w:u w:val="single"/>
        </w:rPr>
      </w:pPr>
    </w:p>
    <w:p w:rsidR="00BD17CE" w:rsidRPr="003B7F19" w:rsidRDefault="00BD17CE" w:rsidP="003B7F19">
      <w:pPr>
        <w:pStyle w:val="ListParagraph"/>
        <w:numPr>
          <w:ilvl w:val="0"/>
          <w:numId w:val="7"/>
        </w:numPr>
        <w:rPr>
          <w:rFonts w:ascii="Calibri" w:eastAsia="Calibri" w:hAnsi="Calibri"/>
          <w:color w:val="1F497D"/>
          <w:sz w:val="22"/>
        </w:rPr>
      </w:pPr>
      <w:r w:rsidRPr="003B7F19">
        <w:rPr>
          <w:u w:val="single"/>
        </w:rPr>
        <w:t>Harrisburg Office</w:t>
      </w:r>
      <w:r>
        <w:t xml:space="preserve">: </w:t>
      </w:r>
      <w:r>
        <w:tab/>
        <w:t xml:space="preserve">717-561-1255       </w:t>
      </w:r>
    </w:p>
    <w:p w:rsidR="00BD17CE" w:rsidRDefault="00BD17CE" w:rsidP="003B7F19">
      <w:pPr>
        <w:ind w:left="-5" w:right="371" w:firstLine="350"/>
      </w:pPr>
      <w:r w:rsidRPr="00922076">
        <w:rPr>
          <w:b/>
        </w:rPr>
        <w:t>Service Area:</w:t>
      </w:r>
      <w:r>
        <w:t xml:space="preserve"> </w:t>
      </w:r>
      <w:r>
        <w:tab/>
        <w:t xml:space="preserve">Central PA-Lancaster, York, Lebanon, Dauphin, Cumberland and Perry Counties </w:t>
      </w:r>
    </w:p>
    <w:p w:rsidR="00BD17CE" w:rsidRDefault="00BD17CE" w:rsidP="00E11238">
      <w:pPr>
        <w:ind w:left="0" w:right="371" w:firstLine="0"/>
      </w:pPr>
    </w:p>
    <w:p w:rsidR="00BD17CE" w:rsidRDefault="00BD17CE" w:rsidP="003B7F19">
      <w:pPr>
        <w:pStyle w:val="ListParagraph"/>
        <w:numPr>
          <w:ilvl w:val="0"/>
          <w:numId w:val="7"/>
        </w:numPr>
        <w:ind w:right="371"/>
      </w:pPr>
      <w:r w:rsidRPr="003B7F19">
        <w:rPr>
          <w:u w:val="single"/>
        </w:rPr>
        <w:t>Emmaus Office</w:t>
      </w:r>
      <w:r>
        <w:t xml:space="preserve">: </w:t>
      </w:r>
      <w:r>
        <w:tab/>
        <w:t xml:space="preserve">610-928-1177    </w:t>
      </w:r>
      <w:r w:rsidRPr="003B7F19">
        <w:rPr>
          <w:rFonts w:ascii="Calibri" w:eastAsia="Calibri" w:hAnsi="Calibri"/>
          <w:color w:val="1F497D"/>
          <w:sz w:val="22"/>
        </w:rPr>
        <w:t>                                           </w:t>
      </w:r>
    </w:p>
    <w:p w:rsidR="00BD17CE" w:rsidRDefault="00BD17CE" w:rsidP="003B7F19">
      <w:pPr>
        <w:ind w:left="-5" w:right="371" w:firstLine="350"/>
      </w:pPr>
      <w:r w:rsidRPr="00922076">
        <w:rPr>
          <w:b/>
        </w:rPr>
        <w:t>Service Area</w:t>
      </w:r>
      <w:r>
        <w:t xml:space="preserve">: Lehigh Valley-Berks, Schuylkill, Lehigh, Carbon, Northampton and Monroe Counties </w:t>
      </w:r>
    </w:p>
    <w:p w:rsidR="00140691" w:rsidRDefault="00BD17CE" w:rsidP="00BD17CE">
      <w:pPr>
        <w:spacing w:after="0" w:line="259" w:lineRule="auto"/>
        <w:ind w:left="0" w:firstLine="0"/>
      </w:pPr>
      <w:r>
        <w:tab/>
      </w:r>
      <w:r w:rsidRPr="00156A67">
        <w:rPr>
          <w:rFonts w:ascii="Calibri" w:eastAsia="Calibri" w:hAnsi="Calibri"/>
          <w:color w:val="1F497D"/>
          <w:sz w:val="22"/>
        </w:rPr>
        <w:t>     </w:t>
      </w:r>
      <w:r>
        <w:rPr>
          <w:rFonts w:ascii="Calibri" w:eastAsia="Calibri" w:hAnsi="Calibri"/>
          <w:color w:val="1F497D"/>
          <w:sz w:val="22"/>
        </w:rPr>
        <w:tab/>
      </w:r>
    </w:p>
    <w:p w:rsidR="00BD17CE" w:rsidRDefault="00BD17CE" w:rsidP="00EE2924">
      <w:pPr>
        <w:ind w:left="-5" w:right="371"/>
        <w:rPr>
          <w:b/>
        </w:rPr>
      </w:pPr>
    </w:p>
    <w:p w:rsidR="00185B78" w:rsidRDefault="00EF6164" w:rsidP="00EE2924">
      <w:pPr>
        <w:ind w:left="-5" w:right="371"/>
      </w:pPr>
      <w:r>
        <w:rPr>
          <w:b/>
        </w:rPr>
        <w:t>Mark Irwin Associates</w:t>
      </w:r>
      <w:r w:rsidR="00185B78">
        <w:t xml:space="preserve"> </w:t>
      </w:r>
    </w:p>
    <w:p w:rsidR="00381C23" w:rsidRDefault="00EF6164" w:rsidP="00EE2924">
      <w:pPr>
        <w:ind w:left="-5" w:right="371"/>
      </w:pPr>
      <w:r w:rsidRPr="00185B78">
        <w:rPr>
          <w:b/>
        </w:rPr>
        <w:t>Service Area</w:t>
      </w:r>
      <w:r>
        <w:t>: Philadelphia and surrounding Counties</w:t>
      </w:r>
      <w:r w:rsidR="00EE2924">
        <w:t>.  Extended Service Area:</w:t>
      </w:r>
      <w:r>
        <w:t xml:space="preserve"> Bucks, Delaware, Lehigh, Schuylkill, Montgomery and Northampton Counties  </w:t>
      </w:r>
    </w:p>
    <w:p w:rsidR="00381C23" w:rsidRDefault="00EF6164">
      <w:pPr>
        <w:ind w:left="-5" w:right="371"/>
      </w:pPr>
      <w:r>
        <w:t xml:space="preserve">P.O. Box 575                              706 Chestnut St. </w:t>
      </w:r>
    </w:p>
    <w:p w:rsidR="00381C23" w:rsidRDefault="00EF6164">
      <w:pPr>
        <w:ind w:left="-5" w:right="371"/>
      </w:pPr>
      <w:r>
        <w:t>Southampton</w:t>
      </w:r>
      <w:r w:rsidR="00D03F5E">
        <w:t>, PA</w:t>
      </w:r>
      <w:r>
        <w:t xml:space="preserve">  18966           </w:t>
      </w:r>
      <w:r w:rsidR="002378B2">
        <w:t xml:space="preserve"> </w:t>
      </w:r>
      <w:r>
        <w:t xml:space="preserve">Box 386 </w:t>
      </w:r>
    </w:p>
    <w:p w:rsidR="00381C23" w:rsidRDefault="00EF6164">
      <w:pPr>
        <w:ind w:left="-5" w:right="371"/>
      </w:pPr>
      <w:r>
        <w:t>Phone#: 1-215-598-3907             Emmaus</w:t>
      </w:r>
      <w:r w:rsidR="00D03F5E">
        <w:t>, PA</w:t>
      </w:r>
      <w:r>
        <w:t xml:space="preserve"> 18049 </w:t>
      </w:r>
    </w:p>
    <w:p w:rsidR="00381C23" w:rsidRDefault="00381C23">
      <w:pPr>
        <w:spacing w:after="0" w:line="259" w:lineRule="auto"/>
        <w:ind w:left="0" w:firstLine="0"/>
      </w:pPr>
    </w:p>
    <w:p w:rsidR="00185B78" w:rsidRDefault="00EF6164">
      <w:pPr>
        <w:ind w:left="-5" w:right="1180"/>
      </w:pPr>
      <w:r>
        <w:rPr>
          <w:b/>
        </w:rPr>
        <w:t>Puro-Tec LTD</w:t>
      </w:r>
      <w:r w:rsidR="00D03F5E">
        <w:t xml:space="preserve">. </w:t>
      </w:r>
    </w:p>
    <w:p w:rsidR="00381C23" w:rsidRDefault="00EF6164">
      <w:pPr>
        <w:ind w:left="-5" w:right="1180"/>
      </w:pPr>
      <w:r w:rsidRPr="00185B78">
        <w:rPr>
          <w:b/>
        </w:rPr>
        <w:t>Service Area</w:t>
      </w:r>
      <w:r>
        <w:t xml:space="preserve">: Pennsylvania Counties: Philadelphia, Bucks, Montgomery, Chester and Delaware Counties 725 Wicker Ave. </w:t>
      </w:r>
    </w:p>
    <w:p w:rsidR="00381C23" w:rsidRDefault="00EF6164">
      <w:pPr>
        <w:ind w:left="-5" w:right="371"/>
      </w:pPr>
      <w:r>
        <w:t>Bensalem</w:t>
      </w:r>
      <w:r w:rsidR="00D03F5E">
        <w:t>, PA</w:t>
      </w:r>
      <w:r>
        <w:t xml:space="preserve">  19020 </w:t>
      </w:r>
    </w:p>
    <w:p w:rsidR="005A7269" w:rsidRPr="00140691" w:rsidRDefault="00EF6164" w:rsidP="00CA77B3">
      <w:pPr>
        <w:ind w:left="-5" w:right="2880"/>
        <w:rPr>
          <w:color w:val="FF0000"/>
        </w:rPr>
      </w:pPr>
      <w:r>
        <w:t xml:space="preserve">Phone#: 1-877-787-6832 or 1-215-245-4640                 </w:t>
      </w:r>
    </w:p>
    <w:p w:rsidR="005A7269" w:rsidRDefault="005A7269">
      <w:pPr>
        <w:spacing w:after="10" w:line="249" w:lineRule="auto"/>
        <w:ind w:left="-5"/>
        <w:rPr>
          <w:b/>
        </w:rPr>
      </w:pPr>
    </w:p>
    <w:p w:rsidR="00185B78" w:rsidRDefault="00EF6164">
      <w:pPr>
        <w:spacing w:after="10" w:line="249" w:lineRule="auto"/>
        <w:ind w:left="-5"/>
        <w:rPr>
          <w:b/>
        </w:rPr>
      </w:pPr>
      <w:r>
        <w:rPr>
          <w:b/>
        </w:rPr>
        <w:lastRenderedPageBreak/>
        <w:t>RMS (</w:t>
      </w:r>
      <w:r w:rsidR="00185B78">
        <w:rPr>
          <w:b/>
        </w:rPr>
        <w:t>Restoration Management Systems)</w:t>
      </w:r>
    </w:p>
    <w:p w:rsidR="00381C23" w:rsidRDefault="00EF6164">
      <w:pPr>
        <w:spacing w:after="10" w:line="249" w:lineRule="auto"/>
        <w:ind w:left="-5"/>
      </w:pPr>
      <w:r w:rsidRPr="00185B78">
        <w:rPr>
          <w:b/>
        </w:rPr>
        <w:t>Service area</w:t>
      </w:r>
      <w:r>
        <w:t>-</w:t>
      </w:r>
      <w:r w:rsidR="00946C49">
        <w:t>50 mi. radius of Pittsburgh (15233 zip)</w:t>
      </w:r>
      <w:r>
        <w:t xml:space="preserve"> </w:t>
      </w:r>
    </w:p>
    <w:p w:rsidR="00381C23" w:rsidRDefault="00EF6164">
      <w:pPr>
        <w:ind w:left="-5" w:right="371"/>
      </w:pPr>
      <w:r>
        <w:t xml:space="preserve">1800 Columbus Ave </w:t>
      </w:r>
    </w:p>
    <w:p w:rsidR="00005ED1" w:rsidRDefault="00EF6164">
      <w:pPr>
        <w:ind w:left="-5" w:right="371"/>
      </w:pPr>
      <w:r>
        <w:t>Pittsburgh, PA  15233</w:t>
      </w:r>
    </w:p>
    <w:p w:rsidR="00005ED1" w:rsidRDefault="00005ED1">
      <w:pPr>
        <w:ind w:left="-5" w:right="371"/>
      </w:pPr>
      <w:r>
        <w:t>412-231-1952</w:t>
      </w:r>
    </w:p>
    <w:p w:rsidR="00E95DF8" w:rsidRDefault="00E95DF8" w:rsidP="005A7269">
      <w:pPr>
        <w:ind w:left="-5" w:right="4025"/>
        <w:rPr>
          <w:color w:val="FF0000"/>
        </w:rPr>
      </w:pPr>
    </w:p>
    <w:p w:rsidR="00E477E0" w:rsidRDefault="00EF6164" w:rsidP="00453CD9">
      <w:pPr>
        <w:ind w:right="371"/>
      </w:pPr>
      <w:r>
        <w:rPr>
          <w:b/>
        </w:rPr>
        <w:t xml:space="preserve">ServiceMaster by </w:t>
      </w:r>
      <w:proofErr w:type="spellStart"/>
      <w:r>
        <w:rPr>
          <w:b/>
        </w:rPr>
        <w:t>ARTec</w:t>
      </w:r>
      <w:proofErr w:type="spellEnd"/>
      <w:r w:rsidR="00E477E0">
        <w:t xml:space="preserve"> </w:t>
      </w:r>
    </w:p>
    <w:p w:rsidR="00453CD9" w:rsidRDefault="00EF6164" w:rsidP="00E477E0">
      <w:pPr>
        <w:ind w:right="371"/>
      </w:pPr>
      <w:r w:rsidRPr="00E477E0">
        <w:rPr>
          <w:b/>
        </w:rPr>
        <w:t>Service Area</w:t>
      </w:r>
      <w:r>
        <w:t xml:space="preserve">: Philadelphia, Chester, Delaware, Montgomery and Bucks </w:t>
      </w:r>
      <w:r w:rsidR="00E477E0">
        <w:t>Counties.</w:t>
      </w:r>
    </w:p>
    <w:p w:rsidR="00381C23" w:rsidRDefault="00EF6164">
      <w:pPr>
        <w:ind w:left="-5" w:right="371"/>
      </w:pPr>
      <w:r>
        <w:t xml:space="preserve">150 E. Baltimore Pike </w:t>
      </w:r>
      <w:r w:rsidR="004A24A1">
        <w:tab/>
        <w:t>* HAAG Certified</w:t>
      </w:r>
    </w:p>
    <w:p w:rsidR="00381C23" w:rsidRDefault="00EF6164">
      <w:pPr>
        <w:tabs>
          <w:tab w:val="center" w:pos="2160"/>
          <w:tab w:val="center" w:pos="3906"/>
        </w:tabs>
        <w:ind w:left="-15" w:firstLine="0"/>
      </w:pPr>
      <w:r>
        <w:t xml:space="preserve">P.O. Box 271  </w:t>
      </w:r>
      <w:r>
        <w:tab/>
        <w:t xml:space="preserve"> </w:t>
      </w:r>
      <w:r>
        <w:tab/>
        <w:t xml:space="preserve"> </w:t>
      </w:r>
    </w:p>
    <w:p w:rsidR="00381C23" w:rsidRDefault="00EF6164">
      <w:pPr>
        <w:tabs>
          <w:tab w:val="center" w:pos="2880"/>
          <w:tab w:val="center" w:pos="3601"/>
        </w:tabs>
        <w:ind w:left="-15" w:firstLine="0"/>
      </w:pPr>
      <w:r>
        <w:t xml:space="preserve">Clifton Heights, PA  19018 </w:t>
      </w:r>
      <w:r>
        <w:tab/>
        <w:t xml:space="preserve"> </w:t>
      </w:r>
      <w:r>
        <w:tab/>
        <w:t xml:space="preserve"> </w:t>
      </w:r>
    </w:p>
    <w:p w:rsidR="00381C23" w:rsidRDefault="00EF6164">
      <w:pPr>
        <w:ind w:left="-5" w:right="371"/>
      </w:pPr>
      <w:r>
        <w:t xml:space="preserve">Phone#: </w:t>
      </w:r>
      <w:r w:rsidR="00CA77B3">
        <w:t>1-800-224-3473</w:t>
      </w:r>
      <w:r>
        <w:t xml:space="preserve"> </w:t>
      </w:r>
      <w:r w:rsidR="004A24A1">
        <w:tab/>
      </w:r>
      <w:r>
        <w:t xml:space="preserve"> </w:t>
      </w:r>
    </w:p>
    <w:p w:rsidR="00381C23" w:rsidRDefault="00EF6164">
      <w:pPr>
        <w:ind w:left="-5" w:right="371"/>
      </w:pPr>
      <w:r>
        <w:t xml:space="preserve">Phone#: 1-610-626-9002 </w:t>
      </w:r>
    </w:p>
    <w:p w:rsidR="00CA77B3" w:rsidRDefault="00CA77B3">
      <w:pPr>
        <w:ind w:left="-5" w:right="371"/>
      </w:pPr>
    </w:p>
    <w:p w:rsidR="00E477E0" w:rsidRDefault="00EF6164">
      <w:pPr>
        <w:ind w:left="-5" w:right="1475"/>
      </w:pPr>
      <w:proofErr w:type="spellStart"/>
      <w:r w:rsidRPr="00EC0693">
        <w:rPr>
          <w:b/>
        </w:rPr>
        <w:t>Servpro</w:t>
      </w:r>
      <w:proofErr w:type="spellEnd"/>
      <w:r w:rsidRPr="00EC0693">
        <w:rPr>
          <w:b/>
        </w:rPr>
        <w:t xml:space="preserve"> of Society Hill</w:t>
      </w:r>
      <w:r w:rsidR="00E477E0">
        <w:t xml:space="preserve"> </w:t>
      </w:r>
    </w:p>
    <w:p w:rsidR="004A24A1" w:rsidRPr="00EC0693" w:rsidRDefault="00EF6164">
      <w:pPr>
        <w:ind w:left="-5" w:right="1475"/>
      </w:pPr>
      <w:r w:rsidRPr="00E477E0">
        <w:rPr>
          <w:b/>
        </w:rPr>
        <w:t>Service Area</w:t>
      </w:r>
      <w:r w:rsidRPr="00EC0693">
        <w:t>: Philadelphi</w:t>
      </w:r>
      <w:r w:rsidR="007F673F">
        <w:t>a, Montgomery</w:t>
      </w:r>
      <w:r w:rsidR="00D76860">
        <w:t xml:space="preserve">, </w:t>
      </w:r>
      <w:r w:rsidR="007F673F">
        <w:t>Bucks</w:t>
      </w:r>
      <w:r w:rsidRPr="00EC0693">
        <w:t xml:space="preserve"> Counties</w:t>
      </w:r>
    </w:p>
    <w:p w:rsidR="00354475" w:rsidRDefault="00354475">
      <w:pPr>
        <w:ind w:left="-5" w:right="371"/>
      </w:pPr>
      <w:r>
        <w:t>265 St. James Pl.</w:t>
      </w:r>
    </w:p>
    <w:p w:rsidR="00381C23" w:rsidRPr="00EC0693" w:rsidRDefault="00354475">
      <w:pPr>
        <w:ind w:left="-5" w:right="371"/>
      </w:pPr>
      <w:r>
        <w:t>Philadelphia, PA 19106</w:t>
      </w:r>
      <w:r w:rsidR="00EF6164" w:rsidRPr="00EC0693">
        <w:t xml:space="preserve">      </w:t>
      </w:r>
    </w:p>
    <w:p w:rsidR="00D76860" w:rsidRDefault="00EF6164">
      <w:pPr>
        <w:ind w:left="-5" w:right="371"/>
      </w:pPr>
      <w:r w:rsidRPr="00EC0693">
        <w:t xml:space="preserve">Phone#: 1-215-772-1203 </w:t>
      </w:r>
    </w:p>
    <w:p w:rsidR="00354475" w:rsidRPr="00140691" w:rsidRDefault="00354475" w:rsidP="004A24A1">
      <w:pPr>
        <w:ind w:left="-5" w:right="4025"/>
        <w:rPr>
          <w:color w:val="FF0000"/>
        </w:rPr>
      </w:pPr>
    </w:p>
    <w:p w:rsidR="00381C23" w:rsidRDefault="00EF6164">
      <w:pPr>
        <w:pStyle w:val="Heading1"/>
        <w:ind w:right="343"/>
      </w:pPr>
      <w:r>
        <w:t>New Jersey</w:t>
      </w:r>
      <w:r>
        <w:rPr>
          <w:u w:val="none" w:color="000000"/>
        </w:rPr>
        <w:t xml:space="preserve"> </w:t>
      </w:r>
    </w:p>
    <w:p w:rsidR="00381C23" w:rsidRDefault="00EF6164">
      <w:pPr>
        <w:spacing w:after="0" w:line="259" w:lineRule="auto"/>
        <w:ind w:left="0" w:firstLine="0"/>
      </w:pPr>
      <w:r>
        <w:rPr>
          <w:b/>
          <w:color w:val="548DD4"/>
        </w:rPr>
        <w:t xml:space="preserve">   </w:t>
      </w:r>
    </w:p>
    <w:p w:rsidR="00E90D63" w:rsidRPr="00E90D63" w:rsidRDefault="00B73942" w:rsidP="00E90D63">
      <w:pPr>
        <w:pStyle w:val="ListParagraph"/>
        <w:numPr>
          <w:ilvl w:val="0"/>
          <w:numId w:val="3"/>
        </w:numPr>
        <w:spacing w:after="10" w:line="249" w:lineRule="auto"/>
        <w:rPr>
          <w:b/>
        </w:rPr>
      </w:pPr>
      <w:r>
        <w:rPr>
          <w:b/>
        </w:rPr>
        <w:t xml:space="preserve">Molly Company </w:t>
      </w:r>
    </w:p>
    <w:p w:rsidR="00B73942" w:rsidRDefault="00B73942" w:rsidP="00B73942">
      <w:pPr>
        <w:spacing w:after="10" w:line="249" w:lineRule="auto"/>
        <w:ind w:left="0" w:firstLine="0"/>
      </w:pPr>
      <w:r w:rsidRPr="00B73942">
        <w:rPr>
          <w:b/>
        </w:rPr>
        <w:t>Service Area</w:t>
      </w:r>
      <w:r>
        <w:t xml:space="preserve">: </w:t>
      </w:r>
      <w:r w:rsidRPr="00E90D63">
        <w:t>all of North Jersey (North of Toms River) / Essex, Hudson, Bergen, Passaic, Sussex</w:t>
      </w:r>
      <w:r>
        <w:t xml:space="preserve">, </w:t>
      </w:r>
      <w:r w:rsidRPr="00E90D63">
        <w:t>Morris, Warren, Hunterdon, Somerset, Union, Middlesex, Mercer, Monmouth</w:t>
      </w:r>
      <w:r>
        <w:t xml:space="preserve">, </w:t>
      </w:r>
      <w:r w:rsidRPr="00E90D63">
        <w:t>Northern Ocean County to Toms River</w:t>
      </w:r>
    </w:p>
    <w:p w:rsidR="00E90D63" w:rsidRDefault="00E90D63" w:rsidP="00E90D63">
      <w:pPr>
        <w:spacing w:after="10" w:line="249" w:lineRule="auto"/>
        <w:ind w:left="-15" w:firstLine="0"/>
        <w:rPr>
          <w:b/>
        </w:rPr>
      </w:pPr>
      <w:r w:rsidRPr="00E90D63">
        <w:t>174 Passaic Ave.</w:t>
      </w:r>
    </w:p>
    <w:p w:rsidR="00E90D63" w:rsidRDefault="00E90D63" w:rsidP="00E90D63">
      <w:pPr>
        <w:spacing w:after="10" w:line="249" w:lineRule="auto"/>
        <w:ind w:left="-15" w:firstLine="0"/>
        <w:rPr>
          <w:b/>
        </w:rPr>
      </w:pPr>
      <w:r w:rsidRPr="00E90D63">
        <w:t>Fairfield, NJ 07004</w:t>
      </w:r>
      <w:r>
        <w:rPr>
          <w:b/>
        </w:rPr>
        <w:tab/>
      </w:r>
      <w:r>
        <w:rPr>
          <w:b/>
        </w:rPr>
        <w:tab/>
      </w:r>
    </w:p>
    <w:p w:rsidR="00E90D63" w:rsidRDefault="00E90D63" w:rsidP="00E90D63">
      <w:pPr>
        <w:spacing w:after="10" w:line="249" w:lineRule="auto"/>
        <w:ind w:left="-15" w:firstLine="0"/>
      </w:pPr>
      <w:r w:rsidRPr="00E90D63">
        <w:t>Phone: 862-702-3311</w:t>
      </w:r>
    </w:p>
    <w:p w:rsidR="00A30C42" w:rsidRDefault="00A30C42" w:rsidP="00E90D63">
      <w:pPr>
        <w:spacing w:after="10" w:line="249" w:lineRule="auto"/>
        <w:ind w:left="-15" w:firstLine="0"/>
      </w:pPr>
    </w:p>
    <w:p w:rsidR="00A30C42" w:rsidRDefault="00A30C42" w:rsidP="00A30C42">
      <w:pPr>
        <w:ind w:left="-5" w:right="4025"/>
        <w:rPr>
          <w:color w:val="auto"/>
        </w:rPr>
      </w:pPr>
      <w:proofErr w:type="spellStart"/>
      <w:r w:rsidRPr="000B576B">
        <w:rPr>
          <w:b/>
          <w:color w:val="auto"/>
        </w:rPr>
        <w:t>BrightStar</w:t>
      </w:r>
      <w:proofErr w:type="spellEnd"/>
      <w:r w:rsidRPr="000B576B">
        <w:rPr>
          <w:b/>
          <w:color w:val="auto"/>
        </w:rPr>
        <w:t xml:space="preserve"> Properties </w:t>
      </w:r>
    </w:p>
    <w:p w:rsidR="00A30C42" w:rsidRPr="000B576B" w:rsidRDefault="00A30C42" w:rsidP="00A30C42">
      <w:pPr>
        <w:ind w:left="-5" w:right="4025"/>
        <w:rPr>
          <w:b/>
          <w:color w:val="auto"/>
        </w:rPr>
      </w:pPr>
      <w:r w:rsidRPr="000B576B">
        <w:rPr>
          <w:b/>
          <w:color w:val="auto"/>
        </w:rPr>
        <w:t xml:space="preserve">Service Area: </w:t>
      </w:r>
      <w:r w:rsidRPr="000B576B">
        <w:rPr>
          <w:color w:val="auto"/>
        </w:rPr>
        <w:t>Middlesex, Monmouth, Ocean counties</w:t>
      </w:r>
      <w:r w:rsidRPr="000B576B">
        <w:rPr>
          <w:b/>
          <w:color w:val="auto"/>
        </w:rPr>
        <w:t xml:space="preserve"> </w:t>
      </w:r>
    </w:p>
    <w:p w:rsidR="00A30C42" w:rsidRPr="000B576B" w:rsidRDefault="00A30C42" w:rsidP="00A30C42">
      <w:pPr>
        <w:ind w:left="-5" w:right="4025"/>
        <w:rPr>
          <w:color w:val="auto"/>
        </w:rPr>
      </w:pPr>
      <w:r w:rsidRPr="000B576B">
        <w:rPr>
          <w:color w:val="auto"/>
        </w:rPr>
        <w:t xml:space="preserve">187 </w:t>
      </w:r>
      <w:proofErr w:type="spellStart"/>
      <w:r w:rsidRPr="000B576B">
        <w:rPr>
          <w:color w:val="auto"/>
        </w:rPr>
        <w:t>Lamdan</w:t>
      </w:r>
      <w:proofErr w:type="spellEnd"/>
      <w:r w:rsidRPr="000B576B">
        <w:rPr>
          <w:color w:val="auto"/>
        </w:rPr>
        <w:t xml:space="preserve"> Lane</w:t>
      </w:r>
    </w:p>
    <w:p w:rsidR="00A30C42" w:rsidRDefault="00A30C42" w:rsidP="00A30C42">
      <w:pPr>
        <w:ind w:left="-5" w:right="4025"/>
        <w:rPr>
          <w:color w:val="auto"/>
        </w:rPr>
      </w:pPr>
      <w:r w:rsidRPr="000B576B">
        <w:rPr>
          <w:color w:val="auto"/>
        </w:rPr>
        <w:t>Toms River, NJ 08753</w:t>
      </w:r>
    </w:p>
    <w:p w:rsidR="00A30C42" w:rsidRPr="00A30C42" w:rsidRDefault="00A30C42" w:rsidP="00A30C42">
      <w:pPr>
        <w:ind w:left="-5" w:right="4025"/>
        <w:rPr>
          <w:color w:val="auto"/>
        </w:rPr>
      </w:pPr>
      <w:r>
        <w:rPr>
          <w:color w:val="auto"/>
        </w:rPr>
        <w:t>Phone: (732) 244-3022</w:t>
      </w:r>
    </w:p>
    <w:p w:rsidR="004C7EE4" w:rsidRPr="00140691" w:rsidRDefault="004C7EE4" w:rsidP="00E90D63">
      <w:pPr>
        <w:ind w:left="-5" w:right="4025"/>
        <w:rPr>
          <w:color w:val="FF0000"/>
        </w:rPr>
      </w:pPr>
    </w:p>
    <w:p w:rsidR="00B73942" w:rsidRDefault="00EF6164">
      <w:pPr>
        <w:ind w:left="-5" w:right="3002"/>
      </w:pPr>
      <w:r>
        <w:rPr>
          <w:b/>
        </w:rPr>
        <w:t xml:space="preserve">First Clean &amp; </w:t>
      </w:r>
      <w:proofErr w:type="spellStart"/>
      <w:r>
        <w:rPr>
          <w:b/>
        </w:rPr>
        <w:t>Teldar</w:t>
      </w:r>
      <w:proofErr w:type="spellEnd"/>
      <w:r>
        <w:rPr>
          <w:b/>
        </w:rPr>
        <w:t xml:space="preserve"> Companies</w:t>
      </w:r>
      <w:r w:rsidR="00B73942">
        <w:t xml:space="preserve"> </w:t>
      </w:r>
    </w:p>
    <w:p w:rsidR="0011548A" w:rsidRDefault="00EF6164">
      <w:pPr>
        <w:ind w:left="-5" w:right="3002"/>
      </w:pPr>
      <w:r w:rsidRPr="00B73942">
        <w:rPr>
          <w:b/>
        </w:rPr>
        <w:t>Service Area</w:t>
      </w:r>
      <w:r>
        <w:t xml:space="preserve"> – Entire State of New Jersey</w:t>
      </w:r>
    </w:p>
    <w:p w:rsidR="00381C23" w:rsidRDefault="00EF6164">
      <w:pPr>
        <w:ind w:left="-5" w:right="3002"/>
      </w:pPr>
      <w:r>
        <w:t xml:space="preserve">186 Pine Brook Road </w:t>
      </w:r>
    </w:p>
    <w:p w:rsidR="00381C23" w:rsidRDefault="00EF6164">
      <w:pPr>
        <w:ind w:left="-5" w:right="371"/>
      </w:pPr>
      <w:r>
        <w:t xml:space="preserve">Tinton Falls, NJ  07724 </w:t>
      </w:r>
    </w:p>
    <w:p w:rsidR="005A4548" w:rsidRDefault="005A4548">
      <w:pPr>
        <w:ind w:left="-5" w:right="371"/>
      </w:pPr>
      <w:r>
        <w:t xml:space="preserve">Contact: Jill </w:t>
      </w:r>
      <w:proofErr w:type="spellStart"/>
      <w:r>
        <w:t>Flanigan</w:t>
      </w:r>
      <w:proofErr w:type="spellEnd"/>
    </w:p>
    <w:p w:rsidR="00381C23" w:rsidRDefault="00EF6164">
      <w:pPr>
        <w:tabs>
          <w:tab w:val="center" w:pos="4369"/>
        </w:tabs>
        <w:ind w:left="-15" w:firstLine="0"/>
      </w:pPr>
      <w:r>
        <w:t xml:space="preserve">Emergency # 1-800-298-6688 – Emergency # after hours – 1-800-298-8866 </w:t>
      </w:r>
    </w:p>
    <w:p w:rsidR="005A7269" w:rsidRDefault="005A7269">
      <w:pPr>
        <w:spacing w:after="0" w:line="259" w:lineRule="auto"/>
        <w:ind w:left="0" w:firstLine="0"/>
      </w:pPr>
    </w:p>
    <w:p w:rsidR="00BD17CE" w:rsidRPr="00CA77B3" w:rsidRDefault="00CA77B3" w:rsidP="00614F78">
      <w:pPr>
        <w:ind w:left="0" w:firstLine="0"/>
        <w:rPr>
          <w:b/>
          <w:u w:val="single"/>
        </w:rPr>
      </w:pPr>
      <w:r>
        <w:rPr>
          <w:b/>
        </w:rPr>
        <w:t>Mark 1 Restoration</w:t>
      </w:r>
    </w:p>
    <w:p w:rsidR="00614F78" w:rsidRDefault="00614F78" w:rsidP="00BD17CE">
      <w:pPr>
        <w:spacing w:after="10" w:line="249" w:lineRule="auto"/>
        <w:ind w:left="-5"/>
        <w:rPr>
          <w:u w:val="single"/>
        </w:rPr>
      </w:pPr>
    </w:p>
    <w:p w:rsidR="00BD17CE" w:rsidRPr="00614F78" w:rsidRDefault="00BD17CE" w:rsidP="00614F78">
      <w:pPr>
        <w:pStyle w:val="ListParagraph"/>
        <w:numPr>
          <w:ilvl w:val="0"/>
          <w:numId w:val="7"/>
        </w:numPr>
        <w:spacing w:after="10" w:line="249" w:lineRule="auto"/>
        <w:rPr>
          <w:b/>
        </w:rPr>
      </w:pPr>
      <w:r w:rsidRPr="00614F78">
        <w:rPr>
          <w:u w:val="single"/>
        </w:rPr>
        <w:t>Moorestown Office</w:t>
      </w:r>
      <w:r w:rsidR="00614F78">
        <w:t xml:space="preserve"> :</w:t>
      </w:r>
      <w:r>
        <w:tab/>
        <w:t xml:space="preserve">856-764-9700    </w:t>
      </w:r>
    </w:p>
    <w:p w:rsidR="00BD17CE" w:rsidRDefault="00BD17CE" w:rsidP="00614F78">
      <w:pPr>
        <w:spacing w:after="10" w:line="249" w:lineRule="auto"/>
        <w:ind w:left="345" w:firstLine="0"/>
      </w:pPr>
      <w:r w:rsidRPr="00B73942">
        <w:rPr>
          <w:b/>
        </w:rPr>
        <w:t>Service Area</w:t>
      </w:r>
      <w:r>
        <w:t xml:space="preserve">:  Southern New Jersey- Mercer, Burlington, Ocean, Camden, Gloucester, Salem, Cumberland, Atlantic and Cape May Counties </w:t>
      </w:r>
    </w:p>
    <w:p w:rsidR="000C1B42" w:rsidRDefault="000C1B42" w:rsidP="00BD17CE">
      <w:pPr>
        <w:spacing w:after="0" w:line="259" w:lineRule="auto"/>
        <w:ind w:left="0" w:firstLine="0"/>
      </w:pPr>
    </w:p>
    <w:p w:rsidR="00BD17CE" w:rsidRDefault="00BD17CE" w:rsidP="00614F78">
      <w:pPr>
        <w:pStyle w:val="ListParagraph"/>
        <w:numPr>
          <w:ilvl w:val="0"/>
          <w:numId w:val="7"/>
        </w:numPr>
        <w:ind w:right="371"/>
      </w:pPr>
      <w:r w:rsidRPr="00614F78">
        <w:rPr>
          <w:u w:val="single"/>
        </w:rPr>
        <w:t>Flemington Office</w:t>
      </w:r>
      <w:r>
        <w:t>:</w:t>
      </w:r>
      <w:r>
        <w:tab/>
        <w:t xml:space="preserve">908-806-4103    </w:t>
      </w:r>
    </w:p>
    <w:p w:rsidR="00BD17CE" w:rsidRDefault="00BD17CE" w:rsidP="00614F78">
      <w:pPr>
        <w:ind w:left="345" w:right="371" w:firstLine="0"/>
      </w:pPr>
      <w:r w:rsidRPr="00E824D8">
        <w:rPr>
          <w:b/>
        </w:rPr>
        <w:lastRenderedPageBreak/>
        <w:t>Service Area</w:t>
      </w:r>
      <w:r>
        <w:t xml:space="preserve">: Central New Jersey-Hunterdon, Union, Somerset, Middlesex, Monmouth, Morris and Warren Counties </w:t>
      </w:r>
    </w:p>
    <w:p w:rsidR="00BD17CE" w:rsidRDefault="00BD17CE" w:rsidP="00BD17CE">
      <w:pPr>
        <w:ind w:left="-5" w:right="371"/>
        <w:rPr>
          <w:b/>
        </w:rPr>
      </w:pPr>
      <w:r>
        <w:rPr>
          <w:b/>
        </w:rPr>
        <w:tab/>
      </w:r>
      <w:r>
        <w:rPr>
          <w:b/>
        </w:rPr>
        <w:tab/>
      </w:r>
    </w:p>
    <w:p w:rsidR="00CA77B3" w:rsidRDefault="00B87F65" w:rsidP="00CA77B3">
      <w:pPr>
        <w:ind w:left="-5" w:right="4025"/>
      </w:pPr>
      <w:r>
        <w:rPr>
          <w:color w:val="FF0000"/>
        </w:rPr>
        <w:tab/>
      </w:r>
      <w:r w:rsidR="00EF6164">
        <w:rPr>
          <w:b/>
        </w:rPr>
        <w:t>Mark Irwin Associates</w:t>
      </w:r>
      <w:r w:rsidR="00CA77B3">
        <w:t xml:space="preserve"> </w:t>
      </w:r>
    </w:p>
    <w:p w:rsidR="00381C23" w:rsidRDefault="00EF6164" w:rsidP="00CA77B3">
      <w:pPr>
        <w:ind w:left="-5" w:right="4025"/>
      </w:pPr>
      <w:r w:rsidRPr="00B73942">
        <w:rPr>
          <w:b/>
        </w:rPr>
        <w:t>Service Area</w:t>
      </w:r>
      <w:r>
        <w:t xml:space="preserve">: Mercer, Burlington and Camden Counties </w:t>
      </w:r>
    </w:p>
    <w:p w:rsidR="001B0BD5" w:rsidRDefault="00EF6164">
      <w:pPr>
        <w:ind w:left="-5" w:right="6572"/>
      </w:pPr>
      <w:r>
        <w:t xml:space="preserve">P.O. Box 575                                </w:t>
      </w:r>
    </w:p>
    <w:p w:rsidR="00381C23" w:rsidRDefault="00EF6164">
      <w:pPr>
        <w:ind w:left="-5" w:right="6572"/>
      </w:pPr>
      <w:r>
        <w:t>Southampton</w:t>
      </w:r>
      <w:r w:rsidR="00D03F5E">
        <w:t>, PA</w:t>
      </w:r>
      <w:r>
        <w:t xml:space="preserve">  18966            </w:t>
      </w:r>
    </w:p>
    <w:p w:rsidR="00381C23" w:rsidRDefault="00EF6164">
      <w:pPr>
        <w:ind w:left="-5" w:right="371"/>
      </w:pPr>
      <w:r>
        <w:t xml:space="preserve">Phone#: 1-215-598-3907              </w:t>
      </w:r>
    </w:p>
    <w:p w:rsidR="00381C23" w:rsidRDefault="00381C23">
      <w:pPr>
        <w:spacing w:after="0" w:line="259" w:lineRule="auto"/>
        <w:ind w:left="0" w:firstLine="0"/>
      </w:pPr>
    </w:p>
    <w:p w:rsidR="00CA77B3" w:rsidRDefault="00EF6164">
      <w:pPr>
        <w:ind w:left="-5" w:right="371"/>
      </w:pPr>
      <w:r>
        <w:rPr>
          <w:b/>
        </w:rPr>
        <w:t>Puro-Tec LTD</w:t>
      </w:r>
      <w:r w:rsidR="00D03F5E">
        <w:t xml:space="preserve">. </w:t>
      </w:r>
    </w:p>
    <w:p w:rsidR="00381C23" w:rsidRDefault="00EF6164">
      <w:pPr>
        <w:ind w:left="-5" w:right="371"/>
      </w:pPr>
      <w:r w:rsidRPr="00B73942">
        <w:rPr>
          <w:b/>
        </w:rPr>
        <w:t>Service Area</w:t>
      </w:r>
      <w:r>
        <w:t xml:space="preserve">: Mercer, Burlington, Atlantic, Gloucester, Cumberland, Cape May and Salem Counties </w:t>
      </w:r>
    </w:p>
    <w:p w:rsidR="00381C23" w:rsidRDefault="00EF6164">
      <w:pPr>
        <w:ind w:left="-5" w:right="371"/>
      </w:pPr>
      <w:r>
        <w:t xml:space="preserve">725 Wicker Ave. </w:t>
      </w:r>
    </w:p>
    <w:p w:rsidR="00381C23" w:rsidRDefault="00EF6164">
      <w:pPr>
        <w:ind w:left="-5" w:right="371"/>
      </w:pPr>
      <w:r>
        <w:t xml:space="preserve">Bensalem, PA  19020 </w:t>
      </w:r>
    </w:p>
    <w:p w:rsidR="00DF171F" w:rsidRPr="00140691" w:rsidRDefault="00EF6164" w:rsidP="00CA77B3">
      <w:pPr>
        <w:ind w:left="-5" w:right="2880"/>
        <w:rPr>
          <w:color w:val="FF0000"/>
        </w:rPr>
      </w:pPr>
      <w:r>
        <w:t xml:space="preserve">Phone#: 1-877-787-6832 or 1-215-245-4640                 </w:t>
      </w:r>
    </w:p>
    <w:p w:rsidR="00381C23" w:rsidRDefault="00381C23">
      <w:pPr>
        <w:spacing w:after="0" w:line="259" w:lineRule="auto"/>
        <w:ind w:left="0" w:firstLine="0"/>
      </w:pPr>
    </w:p>
    <w:p w:rsidR="00B73942" w:rsidRDefault="00EF6164">
      <w:pPr>
        <w:ind w:left="-5" w:right="371"/>
      </w:pPr>
      <w:r>
        <w:rPr>
          <w:b/>
        </w:rPr>
        <w:t>Resto Corporation</w:t>
      </w:r>
      <w:r w:rsidR="00B73942">
        <w:t xml:space="preserve"> </w:t>
      </w:r>
    </w:p>
    <w:p w:rsidR="00381C23" w:rsidRDefault="00EF6164">
      <w:pPr>
        <w:ind w:left="-5" w:right="371"/>
      </w:pPr>
      <w:r w:rsidRPr="00B73942">
        <w:rPr>
          <w:b/>
        </w:rPr>
        <w:t>Service Area</w:t>
      </w:r>
      <w:r>
        <w:t xml:space="preserve">: Passaic, Bergen, Monmouth, Ocean, Middlesex, Mercer, Burlington, Morris, Essex, Hudson and Union Counties </w:t>
      </w:r>
    </w:p>
    <w:p w:rsidR="00381C23" w:rsidRDefault="00EF6164">
      <w:pPr>
        <w:ind w:left="-5" w:right="371"/>
      </w:pPr>
      <w:r>
        <w:t xml:space="preserve">81 Lake Drive East </w:t>
      </w:r>
    </w:p>
    <w:p w:rsidR="00381C23" w:rsidRDefault="00EF6164">
      <w:pPr>
        <w:ind w:left="-5" w:right="371"/>
      </w:pPr>
      <w:r>
        <w:t xml:space="preserve">Wayne, NJ  07470                           </w:t>
      </w:r>
    </w:p>
    <w:p w:rsidR="00381C23" w:rsidRDefault="00EF6164">
      <w:pPr>
        <w:ind w:left="-5" w:right="371"/>
      </w:pPr>
      <w:r>
        <w:t xml:space="preserve">Phone#: 1-973-546-1777 </w:t>
      </w:r>
    </w:p>
    <w:p w:rsidR="00381C23" w:rsidRDefault="00381C23">
      <w:pPr>
        <w:spacing w:after="0" w:line="259" w:lineRule="auto"/>
        <w:ind w:left="0" w:firstLine="0"/>
      </w:pPr>
    </w:p>
    <w:p w:rsidR="00E11238" w:rsidRPr="00E11238" w:rsidRDefault="00E11238" w:rsidP="00E11238">
      <w:pPr>
        <w:ind w:left="-5" w:right="1062"/>
        <w:rPr>
          <w:b/>
          <w:color w:val="auto"/>
        </w:rPr>
      </w:pPr>
      <w:r w:rsidRPr="00E11238">
        <w:rPr>
          <w:b/>
          <w:color w:val="auto"/>
        </w:rPr>
        <w:t xml:space="preserve">Sage Construction  </w:t>
      </w:r>
      <w:r w:rsidRPr="00E11238">
        <w:rPr>
          <w:color w:val="auto"/>
        </w:rPr>
        <w:tab/>
      </w:r>
    </w:p>
    <w:p w:rsidR="00E11238" w:rsidRPr="00E11238" w:rsidRDefault="00E11238" w:rsidP="00E11238">
      <w:r w:rsidRPr="00E11238">
        <w:t>Service Area:</w:t>
      </w:r>
      <w:r w:rsidRPr="00E11238">
        <w:tab/>
        <w:t>Camden, Gloucester, Burlington, Cumberland and Atlantic Counties</w:t>
      </w:r>
    </w:p>
    <w:p w:rsidR="00E11238" w:rsidRPr="00E11238" w:rsidRDefault="00E11238" w:rsidP="00E11238">
      <w:pPr>
        <w:rPr>
          <w:color w:val="auto"/>
          <w:sz w:val="22"/>
        </w:rPr>
      </w:pPr>
      <w:r w:rsidRPr="00E11238">
        <w:rPr>
          <w:color w:val="auto"/>
          <w:sz w:val="22"/>
        </w:rPr>
        <w:t>27 Zion Drive</w:t>
      </w:r>
    </w:p>
    <w:p w:rsidR="00E11238" w:rsidRPr="00E11238" w:rsidRDefault="00E11238" w:rsidP="00E11238">
      <w:pPr>
        <w:rPr>
          <w:color w:val="auto"/>
          <w:sz w:val="22"/>
        </w:rPr>
      </w:pPr>
      <w:r w:rsidRPr="00E11238">
        <w:rPr>
          <w:color w:val="auto"/>
          <w:sz w:val="22"/>
        </w:rPr>
        <w:t>Berlin, NJ 08009</w:t>
      </w:r>
    </w:p>
    <w:p w:rsidR="00E11238" w:rsidRPr="00E11238" w:rsidRDefault="00E11238" w:rsidP="00E11238">
      <w:pPr>
        <w:rPr>
          <w:color w:val="auto"/>
          <w:sz w:val="22"/>
        </w:rPr>
      </w:pPr>
      <w:r w:rsidRPr="00E11238">
        <w:rPr>
          <w:color w:val="auto"/>
          <w:sz w:val="22"/>
        </w:rPr>
        <w:t>O: 856-448-8544</w:t>
      </w:r>
    </w:p>
    <w:p w:rsidR="00A5748E" w:rsidRPr="00CF089A" w:rsidRDefault="00A5748E" w:rsidP="00E11238">
      <w:pPr>
        <w:spacing w:after="160" w:line="259" w:lineRule="auto"/>
        <w:ind w:left="0" w:firstLine="0"/>
        <w:rPr>
          <w:color w:val="FF0000"/>
        </w:rPr>
      </w:pPr>
    </w:p>
    <w:p w:rsidR="00381C23" w:rsidRPr="00B32A18" w:rsidRDefault="00EF6164" w:rsidP="00A5748E">
      <w:pPr>
        <w:spacing w:after="93" w:line="259" w:lineRule="auto"/>
        <w:ind w:left="0" w:firstLine="0"/>
        <w:jc w:val="center"/>
        <w:rPr>
          <w:b/>
          <w:sz w:val="36"/>
          <w:szCs w:val="36"/>
          <w:u w:val="single"/>
        </w:rPr>
      </w:pPr>
      <w:r w:rsidRPr="00B32A18">
        <w:rPr>
          <w:b/>
          <w:color w:val="FF0000"/>
          <w:sz w:val="36"/>
          <w:szCs w:val="36"/>
          <w:u w:val="single"/>
        </w:rPr>
        <w:t>Delaware</w:t>
      </w:r>
    </w:p>
    <w:p w:rsidR="00B32A18" w:rsidRDefault="00B32A18">
      <w:pPr>
        <w:ind w:left="-5" w:right="371"/>
        <w:rPr>
          <w:b/>
        </w:rPr>
      </w:pPr>
    </w:p>
    <w:p w:rsidR="00E11238" w:rsidRPr="00E11238" w:rsidRDefault="00E11238" w:rsidP="00E11238">
      <w:pPr>
        <w:ind w:left="-15" w:right="2827" w:firstLine="0"/>
      </w:pPr>
      <w:r w:rsidRPr="00E11238">
        <w:rPr>
          <w:b/>
        </w:rPr>
        <w:t xml:space="preserve">Colonial Construction Company </w:t>
      </w:r>
    </w:p>
    <w:p w:rsidR="00E11238" w:rsidRPr="00E11238" w:rsidRDefault="00E11238" w:rsidP="00E11238">
      <w:pPr>
        <w:ind w:left="-15" w:right="2827" w:firstLine="0"/>
      </w:pPr>
      <w:r w:rsidRPr="00E11238">
        <w:rPr>
          <w:b/>
        </w:rPr>
        <w:t xml:space="preserve">Service Area: </w:t>
      </w:r>
      <w:r w:rsidRPr="00E11238">
        <w:t>ALL of DE, Chester County PA and Northern MD</w:t>
      </w:r>
    </w:p>
    <w:p w:rsidR="00E11238" w:rsidRPr="00E11238" w:rsidRDefault="00E11238" w:rsidP="00E11238">
      <w:pPr>
        <w:ind w:left="-15" w:right="2827" w:firstLine="0"/>
      </w:pPr>
      <w:r w:rsidRPr="00E11238">
        <w:t>126 Middleboro Rd.</w:t>
      </w:r>
    </w:p>
    <w:p w:rsidR="00E11238" w:rsidRPr="00E11238" w:rsidRDefault="00E11238" w:rsidP="00E11238">
      <w:pPr>
        <w:ind w:left="-15" w:right="2827" w:firstLine="0"/>
      </w:pPr>
      <w:r w:rsidRPr="00E11238">
        <w:t>Wilmington, DE 19804</w:t>
      </w:r>
    </w:p>
    <w:p w:rsidR="00E11238" w:rsidRPr="00E11238" w:rsidRDefault="00E11238" w:rsidP="00E11238">
      <w:pPr>
        <w:ind w:left="-15" w:right="2827" w:firstLine="0"/>
      </w:pPr>
      <w:r w:rsidRPr="00E11238">
        <w:t>O: 302-994-0900</w:t>
      </w:r>
    </w:p>
    <w:p w:rsidR="00E11238" w:rsidRDefault="00E11238" w:rsidP="00BD17CE">
      <w:pPr>
        <w:ind w:left="-5" w:right="371"/>
        <w:rPr>
          <w:b/>
        </w:rPr>
      </w:pPr>
    </w:p>
    <w:p w:rsidR="00BD17CE" w:rsidRDefault="00BD17CE" w:rsidP="00BD17CE">
      <w:pPr>
        <w:ind w:left="-5" w:right="371"/>
      </w:pPr>
      <w:r>
        <w:rPr>
          <w:b/>
        </w:rPr>
        <w:t>Mark 1 Restoration</w:t>
      </w:r>
      <w:r w:rsidRPr="008874E9">
        <w:t xml:space="preserve"> </w:t>
      </w:r>
    </w:p>
    <w:p w:rsidR="00614F78" w:rsidRPr="00140691" w:rsidRDefault="00614F78" w:rsidP="00BD17CE">
      <w:pPr>
        <w:ind w:left="-5" w:right="371"/>
        <w:rPr>
          <w:color w:val="FF0000"/>
        </w:rPr>
      </w:pPr>
    </w:p>
    <w:p w:rsidR="00BD17CE" w:rsidRDefault="00BD17CE" w:rsidP="00614F78">
      <w:pPr>
        <w:pStyle w:val="ListParagraph"/>
        <w:numPr>
          <w:ilvl w:val="0"/>
          <w:numId w:val="7"/>
        </w:numPr>
        <w:spacing w:after="10" w:line="249" w:lineRule="auto"/>
      </w:pPr>
      <w:r w:rsidRPr="00614F78">
        <w:rPr>
          <w:u w:val="single"/>
        </w:rPr>
        <w:t>Moorestown Office</w:t>
      </w:r>
      <w:r>
        <w:t xml:space="preserve"> (replaced Riverside): </w:t>
      </w:r>
      <w:r>
        <w:tab/>
        <w:t xml:space="preserve">856-764-9700    </w:t>
      </w:r>
    </w:p>
    <w:p w:rsidR="00BD17CE" w:rsidRDefault="00BD17CE" w:rsidP="00614F78">
      <w:pPr>
        <w:ind w:left="-5" w:right="371" w:firstLine="710"/>
      </w:pPr>
      <w:r w:rsidRPr="008874E9">
        <w:rPr>
          <w:b/>
        </w:rPr>
        <w:t>Service Area</w:t>
      </w:r>
      <w:r>
        <w:t xml:space="preserve">: New Castle County </w:t>
      </w:r>
    </w:p>
    <w:p w:rsidR="00BD17CE" w:rsidRDefault="00BD17CE" w:rsidP="00BD17CE">
      <w:pPr>
        <w:spacing w:after="0" w:line="259" w:lineRule="auto"/>
        <w:ind w:left="0" w:firstLine="0"/>
      </w:pPr>
      <w:r>
        <w:tab/>
      </w:r>
    </w:p>
    <w:p w:rsidR="00F8632C" w:rsidRDefault="00F8632C" w:rsidP="00C86CC4">
      <w:pPr>
        <w:spacing w:after="0" w:line="259" w:lineRule="auto"/>
        <w:ind w:left="0" w:firstLine="0"/>
        <w:rPr>
          <w:b/>
        </w:rPr>
      </w:pPr>
    </w:p>
    <w:p w:rsidR="00CA77B3" w:rsidRDefault="00EF6164" w:rsidP="00C86CC4">
      <w:pPr>
        <w:spacing w:after="0" w:line="259" w:lineRule="auto"/>
        <w:ind w:left="0" w:firstLine="0"/>
      </w:pPr>
      <w:r>
        <w:rPr>
          <w:b/>
        </w:rPr>
        <w:t xml:space="preserve">ServiceMaster by </w:t>
      </w:r>
      <w:proofErr w:type="spellStart"/>
      <w:r>
        <w:rPr>
          <w:b/>
        </w:rPr>
        <w:t>ARTec</w:t>
      </w:r>
      <w:proofErr w:type="spellEnd"/>
      <w:r w:rsidR="00CA77B3">
        <w:t xml:space="preserve"> </w:t>
      </w:r>
    </w:p>
    <w:p w:rsidR="00381C23" w:rsidRDefault="00EF6164" w:rsidP="00C86CC4">
      <w:pPr>
        <w:spacing w:after="0" w:line="259" w:lineRule="auto"/>
        <w:ind w:left="0" w:firstLine="0"/>
      </w:pPr>
      <w:r w:rsidRPr="008874E9">
        <w:rPr>
          <w:b/>
        </w:rPr>
        <w:t>Service Area</w:t>
      </w:r>
      <w:r>
        <w:t xml:space="preserve">: New Castle County </w:t>
      </w:r>
      <w:r w:rsidR="00D52DDF">
        <w:t>(North of Bear)</w:t>
      </w:r>
    </w:p>
    <w:p w:rsidR="00381C23" w:rsidRDefault="00EF6164">
      <w:pPr>
        <w:ind w:left="-5" w:right="371"/>
      </w:pPr>
      <w:r>
        <w:t xml:space="preserve">150 E. Baltimore Pike </w:t>
      </w:r>
    </w:p>
    <w:p w:rsidR="00381C23" w:rsidRDefault="00EF6164">
      <w:pPr>
        <w:tabs>
          <w:tab w:val="center" w:pos="2160"/>
          <w:tab w:val="center" w:pos="3906"/>
        </w:tabs>
        <w:spacing w:after="10" w:line="249" w:lineRule="auto"/>
        <w:ind w:left="-15" w:firstLine="0"/>
      </w:pPr>
      <w:r>
        <w:t xml:space="preserve">P.O. Box 271  </w:t>
      </w:r>
      <w:r>
        <w:tab/>
        <w:t xml:space="preserve"> </w:t>
      </w:r>
      <w:r>
        <w:tab/>
        <w:t xml:space="preserve"> </w:t>
      </w:r>
    </w:p>
    <w:p w:rsidR="00381C23" w:rsidRDefault="00EF6164">
      <w:pPr>
        <w:tabs>
          <w:tab w:val="center" w:pos="2880"/>
          <w:tab w:val="center" w:pos="3601"/>
        </w:tabs>
        <w:ind w:left="-15" w:firstLine="0"/>
      </w:pPr>
      <w:r>
        <w:t xml:space="preserve">Clifton Heights, PA  19018 </w:t>
      </w:r>
      <w:r>
        <w:tab/>
        <w:t xml:space="preserve"> </w:t>
      </w:r>
      <w:r>
        <w:tab/>
        <w:t xml:space="preserve"> </w:t>
      </w:r>
    </w:p>
    <w:p w:rsidR="00381C23" w:rsidRDefault="00CA77B3">
      <w:pPr>
        <w:ind w:left="-5" w:right="371"/>
      </w:pPr>
      <w:r>
        <w:t>Phone#: 1-800-224-</w:t>
      </w:r>
      <w:r w:rsidR="00D03F5E">
        <w:t>3473</w:t>
      </w:r>
      <w:r w:rsidR="00EF6164">
        <w:t xml:space="preserve">                </w:t>
      </w:r>
    </w:p>
    <w:p w:rsidR="004A24A1" w:rsidRDefault="00EF6164">
      <w:pPr>
        <w:spacing w:after="105"/>
        <w:ind w:left="-5" w:right="371"/>
      </w:pPr>
      <w:r>
        <w:t>Phone#: 302-995-2580</w:t>
      </w:r>
    </w:p>
    <w:p w:rsidR="00C86CC4" w:rsidRDefault="00C86CC4">
      <w:pPr>
        <w:pStyle w:val="Heading2"/>
        <w:rPr>
          <w:u w:val="single"/>
        </w:rPr>
      </w:pPr>
    </w:p>
    <w:p w:rsidR="00381C23" w:rsidRPr="00B32A18" w:rsidRDefault="00EF6164">
      <w:pPr>
        <w:pStyle w:val="Heading2"/>
        <w:rPr>
          <w:u w:val="single"/>
        </w:rPr>
      </w:pPr>
      <w:r w:rsidRPr="00B32A18">
        <w:rPr>
          <w:u w:val="single"/>
        </w:rPr>
        <w:t xml:space="preserve">Maryland </w:t>
      </w:r>
    </w:p>
    <w:p w:rsidR="00381C23" w:rsidRDefault="00EF6164">
      <w:pPr>
        <w:spacing w:after="0" w:line="259" w:lineRule="auto"/>
        <w:ind w:left="0" w:firstLine="0"/>
      </w:pPr>
      <w:r>
        <w:rPr>
          <w:b/>
        </w:rPr>
        <w:t xml:space="preserve"> </w:t>
      </w:r>
    </w:p>
    <w:p w:rsidR="00F223E4" w:rsidRPr="00CA77B3" w:rsidRDefault="003C3E80" w:rsidP="00BD17CE">
      <w:pPr>
        <w:ind w:left="-5" w:right="371"/>
        <w:rPr>
          <w:b/>
        </w:rPr>
      </w:pPr>
      <w:proofErr w:type="spellStart"/>
      <w:r>
        <w:rPr>
          <w:b/>
        </w:rPr>
        <w:t>Eaze</w:t>
      </w:r>
      <w:proofErr w:type="spellEnd"/>
      <w:r>
        <w:rPr>
          <w:b/>
        </w:rPr>
        <w:t xml:space="preserve"> Restoration </w:t>
      </w:r>
      <w:r w:rsidR="00F223E4" w:rsidRPr="00CA77B3">
        <w:rPr>
          <w:b/>
        </w:rPr>
        <w:t xml:space="preserve"> </w:t>
      </w:r>
    </w:p>
    <w:p w:rsidR="00F223E4" w:rsidRPr="00CA77B3" w:rsidRDefault="00F223E4" w:rsidP="00BD17CE">
      <w:pPr>
        <w:ind w:left="-5" w:right="371"/>
      </w:pPr>
      <w:r w:rsidRPr="00CA77B3">
        <w:t>Service area: Baltimore, Anne Arundel, Harford, Howard, Cecil counties</w:t>
      </w:r>
    </w:p>
    <w:p w:rsidR="00F223E4" w:rsidRPr="00CA77B3" w:rsidRDefault="00F223E4" w:rsidP="00BD17CE">
      <w:pPr>
        <w:ind w:left="-5" w:right="371"/>
      </w:pPr>
      <w:r w:rsidRPr="00CA77B3">
        <w:t>919 Black River Neck Rd.</w:t>
      </w:r>
    </w:p>
    <w:p w:rsidR="00F223E4" w:rsidRPr="00CA77B3" w:rsidRDefault="00F223E4" w:rsidP="00BD17CE">
      <w:pPr>
        <w:ind w:left="-5" w:right="371"/>
      </w:pPr>
      <w:r w:rsidRPr="00CA77B3">
        <w:t>Baltimore, MD 21221</w:t>
      </w:r>
    </w:p>
    <w:p w:rsidR="00F223E4" w:rsidRPr="00CA77B3" w:rsidRDefault="00614F78" w:rsidP="00CA77B3">
      <w:pPr>
        <w:rPr>
          <w:color w:val="auto"/>
          <w:sz w:val="22"/>
        </w:rPr>
      </w:pPr>
      <w:r>
        <w:t>(</w:t>
      </w:r>
      <w:r w:rsidR="00F223E4" w:rsidRPr="00CA77B3">
        <w:t>410</w:t>
      </w:r>
      <w:r>
        <w:t xml:space="preserve">) </w:t>
      </w:r>
      <w:r w:rsidR="00F223E4" w:rsidRPr="00CA77B3">
        <w:t>925-9608</w:t>
      </w:r>
    </w:p>
    <w:p w:rsidR="00F223E4" w:rsidRDefault="00F223E4" w:rsidP="00BD17CE">
      <w:pPr>
        <w:ind w:left="-5" w:right="371"/>
        <w:rPr>
          <w:b/>
        </w:rPr>
      </w:pPr>
    </w:p>
    <w:p w:rsidR="00E11238" w:rsidRPr="00E11238" w:rsidRDefault="00E11238" w:rsidP="00E11238">
      <w:pPr>
        <w:rPr>
          <w:b/>
          <w:color w:val="FF0000"/>
        </w:rPr>
      </w:pPr>
      <w:r w:rsidRPr="00E11238">
        <w:rPr>
          <w:b/>
        </w:rPr>
        <w:t xml:space="preserve">Hayes Construction </w:t>
      </w:r>
    </w:p>
    <w:p w:rsidR="00E11238" w:rsidRPr="00E11238" w:rsidRDefault="00E11238" w:rsidP="00E11238">
      <w:r w:rsidRPr="00E11238">
        <w:t>Service Area: Baltimore, Harford, Cecil, Howard and Carroll counties</w:t>
      </w:r>
    </w:p>
    <w:p w:rsidR="00E11238" w:rsidRPr="00E11238" w:rsidRDefault="00E11238" w:rsidP="00E11238">
      <w:r w:rsidRPr="00E11238">
        <w:t xml:space="preserve">14307 Jarrettsville Rd., </w:t>
      </w:r>
    </w:p>
    <w:p w:rsidR="00E11238" w:rsidRPr="00E11238" w:rsidRDefault="00E11238" w:rsidP="00E11238">
      <w:r w:rsidRPr="00E11238">
        <w:t>PO Box 368</w:t>
      </w:r>
    </w:p>
    <w:p w:rsidR="00E11238" w:rsidRPr="00E11238" w:rsidRDefault="00E11238" w:rsidP="00E11238">
      <w:r w:rsidRPr="00E11238">
        <w:t>Phoenix, MD 21131</w:t>
      </w:r>
    </w:p>
    <w:p w:rsidR="00E11238" w:rsidRPr="00E11238" w:rsidRDefault="00E11238" w:rsidP="00E11238">
      <w:r w:rsidRPr="00E11238">
        <w:t>410-628-7900</w:t>
      </w:r>
    </w:p>
    <w:p w:rsidR="00E11238" w:rsidRDefault="00E11238" w:rsidP="00BD17CE">
      <w:pPr>
        <w:ind w:left="-5" w:right="371"/>
        <w:rPr>
          <w:b/>
        </w:rPr>
      </w:pPr>
    </w:p>
    <w:p w:rsidR="00527AD9" w:rsidRDefault="008874E9" w:rsidP="00527AD9">
      <w:pPr>
        <w:ind w:left="-5" w:right="4025"/>
        <w:rPr>
          <w:color w:val="FF0000"/>
        </w:rPr>
      </w:pPr>
      <w:r>
        <w:rPr>
          <w:b/>
        </w:rPr>
        <w:t>Reynolds Restoration</w:t>
      </w:r>
      <w:r w:rsidRPr="008874E9">
        <w:t xml:space="preserve"> </w:t>
      </w:r>
      <w:r w:rsidR="000C1B42" w:rsidRPr="000C1B42">
        <w:rPr>
          <w:b/>
        </w:rPr>
        <w:t>Baltimore MD</w:t>
      </w:r>
    </w:p>
    <w:p w:rsidR="00381C23" w:rsidRDefault="00BF10E7" w:rsidP="00BF10E7">
      <w:pPr>
        <w:ind w:left="-5" w:right="896"/>
      </w:pPr>
      <w:r w:rsidRPr="009C37AB">
        <w:t xml:space="preserve">Service Area; </w:t>
      </w:r>
      <w:r w:rsidR="009C37AB">
        <w:t>Anne Arundel, Baltimore</w:t>
      </w:r>
      <w:r w:rsidRPr="009C37AB">
        <w:t xml:space="preserve"> County, Carroll, Cecil</w:t>
      </w:r>
      <w:r w:rsidR="009C37AB">
        <w:t>, Frederick, Harford, Howard, Montgomery, Prince Georges</w:t>
      </w:r>
    </w:p>
    <w:p w:rsidR="00CF089A" w:rsidRPr="00CF089A" w:rsidRDefault="000C1B42" w:rsidP="00CA77B3">
      <w:pPr>
        <w:ind w:left="0" w:right="4025" w:firstLine="0"/>
        <w:rPr>
          <w:color w:val="auto"/>
        </w:rPr>
      </w:pPr>
      <w:r>
        <w:t>(</w:t>
      </w:r>
      <w:r w:rsidR="00CF089A" w:rsidRPr="00CF089A">
        <w:rPr>
          <w:color w:val="auto"/>
        </w:rPr>
        <w:t>888</w:t>
      </w:r>
      <w:r>
        <w:rPr>
          <w:color w:val="auto"/>
        </w:rPr>
        <w:t xml:space="preserve">) </w:t>
      </w:r>
      <w:r w:rsidR="00CF089A" w:rsidRPr="00CF089A">
        <w:rPr>
          <w:color w:val="auto"/>
        </w:rPr>
        <w:t xml:space="preserve">277-8280 </w:t>
      </w:r>
    </w:p>
    <w:p w:rsidR="00BF10E7" w:rsidRDefault="00BF10E7" w:rsidP="00DF171F">
      <w:pPr>
        <w:ind w:left="-5" w:right="4025"/>
        <w:rPr>
          <w:color w:val="FF0000"/>
        </w:rPr>
      </w:pPr>
    </w:p>
    <w:p w:rsidR="00E11238" w:rsidRPr="000F09E7" w:rsidRDefault="00E11238" w:rsidP="00E11238">
      <w:pPr>
        <w:ind w:left="-5" w:right="1062"/>
        <w:rPr>
          <w:b/>
          <w:color w:val="auto"/>
        </w:rPr>
      </w:pPr>
      <w:r w:rsidRPr="000F09E7">
        <w:rPr>
          <w:b/>
          <w:color w:val="auto"/>
        </w:rPr>
        <w:t>Strong Wall Cons</w:t>
      </w:r>
      <w:r>
        <w:rPr>
          <w:b/>
          <w:color w:val="auto"/>
        </w:rPr>
        <w:t xml:space="preserve">truction </w:t>
      </w:r>
      <w:bookmarkStart w:id="0" w:name="_GoBack"/>
      <w:bookmarkEnd w:id="0"/>
    </w:p>
    <w:p w:rsidR="00E11238" w:rsidRPr="000F09E7" w:rsidRDefault="00E11238" w:rsidP="00E11238">
      <w:pPr>
        <w:ind w:left="-5" w:right="1062"/>
      </w:pPr>
      <w:r w:rsidRPr="000F09E7">
        <w:rPr>
          <w:b/>
          <w:color w:val="auto"/>
        </w:rPr>
        <w:t xml:space="preserve">Service Area: </w:t>
      </w:r>
      <w:r w:rsidRPr="000F09E7">
        <w:t xml:space="preserve">Anne Arundel County, Harford County, </w:t>
      </w:r>
      <w:proofErr w:type="gramStart"/>
      <w:r w:rsidRPr="000F09E7">
        <w:t>Howard  Country</w:t>
      </w:r>
      <w:proofErr w:type="gramEnd"/>
      <w:r w:rsidRPr="000F09E7">
        <w:t>, Prince George's County, Montgomery</w:t>
      </w:r>
    </w:p>
    <w:p w:rsidR="00E11238" w:rsidRPr="000F09E7" w:rsidRDefault="00E11238" w:rsidP="00E11238">
      <w:pPr>
        <w:ind w:left="-5" w:right="1062"/>
        <w:rPr>
          <w:color w:val="auto"/>
        </w:rPr>
      </w:pPr>
      <w:r w:rsidRPr="000F09E7">
        <w:rPr>
          <w:color w:val="auto"/>
        </w:rPr>
        <w:t>5355 Nottingham Dr. Suite 110</w:t>
      </w:r>
    </w:p>
    <w:p w:rsidR="00E11238" w:rsidRPr="000F09E7" w:rsidRDefault="00E11238" w:rsidP="00E11238">
      <w:pPr>
        <w:ind w:left="-5" w:right="1062"/>
        <w:rPr>
          <w:color w:val="auto"/>
        </w:rPr>
      </w:pPr>
      <w:r w:rsidRPr="000F09E7">
        <w:rPr>
          <w:color w:val="auto"/>
        </w:rPr>
        <w:t>Nottingham, MD 21236</w:t>
      </w:r>
    </w:p>
    <w:p w:rsidR="00E11238" w:rsidRPr="000F09E7" w:rsidRDefault="00E11238" w:rsidP="00E11238">
      <w:pPr>
        <w:ind w:left="-5" w:right="1062"/>
        <w:rPr>
          <w:color w:val="auto"/>
        </w:rPr>
      </w:pPr>
      <w:r w:rsidRPr="000F09E7">
        <w:rPr>
          <w:color w:val="auto"/>
        </w:rPr>
        <w:t>O: 410-793-4040</w:t>
      </w:r>
    </w:p>
    <w:p w:rsidR="00E11238" w:rsidRDefault="00E11238" w:rsidP="00DF171F">
      <w:pPr>
        <w:ind w:left="-5" w:right="4025"/>
        <w:rPr>
          <w:color w:val="FF0000"/>
        </w:rPr>
      </w:pPr>
    </w:p>
    <w:p w:rsidR="00E11238" w:rsidRDefault="00E11238" w:rsidP="00DF171F">
      <w:pPr>
        <w:ind w:left="-5" w:right="4025"/>
        <w:rPr>
          <w:color w:val="FF0000"/>
        </w:rPr>
      </w:pPr>
    </w:p>
    <w:p w:rsidR="00BF10E7" w:rsidRDefault="00BF10E7" w:rsidP="00BF10E7">
      <w:pPr>
        <w:ind w:left="2875" w:right="4025" w:firstLine="725"/>
        <w:jc w:val="center"/>
        <w:rPr>
          <w:b/>
          <w:color w:val="FF0000"/>
          <w:sz w:val="36"/>
          <w:szCs w:val="36"/>
          <w:u w:val="single"/>
        </w:rPr>
      </w:pPr>
      <w:r w:rsidRPr="00BF10E7">
        <w:rPr>
          <w:b/>
          <w:color w:val="FF0000"/>
          <w:sz w:val="36"/>
          <w:szCs w:val="36"/>
          <w:u w:val="single"/>
        </w:rPr>
        <w:t>Virginia</w:t>
      </w:r>
    </w:p>
    <w:p w:rsidR="00BF10E7" w:rsidRDefault="00BF10E7" w:rsidP="00BF10E7">
      <w:pPr>
        <w:ind w:left="2875" w:right="4025" w:firstLine="725"/>
        <w:jc w:val="center"/>
        <w:rPr>
          <w:b/>
          <w:color w:val="FF0000"/>
          <w:sz w:val="36"/>
          <w:szCs w:val="36"/>
          <w:u w:val="single"/>
        </w:rPr>
      </w:pPr>
    </w:p>
    <w:p w:rsidR="00F8632C" w:rsidRPr="000B576B" w:rsidRDefault="00F8632C" w:rsidP="00F8632C">
      <w:pPr>
        <w:rPr>
          <w:b/>
          <w:color w:val="auto"/>
        </w:rPr>
      </w:pPr>
      <w:r w:rsidRPr="000B576B">
        <w:rPr>
          <w:b/>
        </w:rPr>
        <w:t>PDR of Suburban Virginia</w:t>
      </w:r>
      <w:r>
        <w:rPr>
          <w:b/>
        </w:rPr>
        <w:t xml:space="preserve">  </w:t>
      </w:r>
    </w:p>
    <w:p w:rsidR="00F8632C" w:rsidRPr="000B576B" w:rsidRDefault="00F8632C" w:rsidP="00F8632C">
      <w:r w:rsidRPr="000B576B">
        <w:rPr>
          <w:b/>
        </w:rPr>
        <w:t>Service Area</w:t>
      </w:r>
      <w:r w:rsidRPr="000B576B">
        <w:t>: Arlington County, Parts of Fairfax County and the city of Alexandria</w:t>
      </w:r>
    </w:p>
    <w:p w:rsidR="00F8632C" w:rsidRPr="000B576B" w:rsidRDefault="00F8632C" w:rsidP="00F8632C">
      <w:r w:rsidRPr="000B576B">
        <w:t>8773 Virginia Meadows Drive, Manassas, VA 20109</w:t>
      </w:r>
    </w:p>
    <w:p w:rsidR="00F8632C" w:rsidRPr="000B576B" w:rsidRDefault="00F8632C" w:rsidP="00F8632C">
      <w:r w:rsidRPr="000B576B">
        <w:t>(703) 335-2424 (24 Hour Claims Phone)</w:t>
      </w:r>
    </w:p>
    <w:p w:rsidR="00F8632C" w:rsidRDefault="00F8632C" w:rsidP="00F8632C"/>
    <w:p w:rsidR="00F8632C" w:rsidRPr="000B576B" w:rsidRDefault="00F8632C" w:rsidP="00F8632C"/>
    <w:p w:rsidR="00F8632C" w:rsidRPr="000B576B" w:rsidRDefault="00F8632C" w:rsidP="00F8632C">
      <w:pPr>
        <w:rPr>
          <w:b/>
        </w:rPr>
      </w:pPr>
      <w:r w:rsidRPr="000B576B">
        <w:rPr>
          <w:b/>
        </w:rPr>
        <w:t>PDR of Southeast Virginia</w:t>
      </w:r>
      <w:r w:rsidRPr="000B576B">
        <w:rPr>
          <w:b/>
        </w:rPr>
        <w:tab/>
      </w:r>
    </w:p>
    <w:p w:rsidR="00F8632C" w:rsidRPr="000B576B" w:rsidRDefault="00F8632C" w:rsidP="00F8632C">
      <w:r w:rsidRPr="000B576B">
        <w:rPr>
          <w:b/>
        </w:rPr>
        <w:t>Service Area</w:t>
      </w:r>
      <w:r w:rsidRPr="000B576B">
        <w:t xml:space="preserve">: </w:t>
      </w:r>
      <w:r w:rsidRPr="000B576B">
        <w:rPr>
          <w:rFonts w:ascii="Georgia" w:hAnsi="Georgia"/>
        </w:rPr>
        <w:t>Virginia Beach, Norfolk, Newport News, Hampton, Suffolk, Chesapeake, and Williamsburg</w:t>
      </w:r>
    </w:p>
    <w:p w:rsidR="00F8632C" w:rsidRPr="000B576B" w:rsidRDefault="00F8632C" w:rsidP="00F8632C">
      <w:r w:rsidRPr="000B576B">
        <w:t>124 23rd Street, Newport News, VA 23607</w:t>
      </w:r>
    </w:p>
    <w:p w:rsidR="00F8632C" w:rsidRPr="000B576B" w:rsidRDefault="00F8632C" w:rsidP="00F8632C">
      <w:r w:rsidRPr="000B576B">
        <w:t>(757) 245-1994 (24 Hour Claims Phone)</w:t>
      </w:r>
    </w:p>
    <w:p w:rsidR="00F8632C" w:rsidRDefault="00F8632C" w:rsidP="00527AD9">
      <w:pPr>
        <w:ind w:left="-5" w:right="4025"/>
        <w:rPr>
          <w:b/>
          <w:color w:val="auto"/>
          <w:szCs w:val="24"/>
        </w:rPr>
      </w:pPr>
    </w:p>
    <w:p w:rsidR="00F8632C" w:rsidRDefault="00F8632C" w:rsidP="00527AD9">
      <w:pPr>
        <w:ind w:left="-5" w:right="4025"/>
        <w:rPr>
          <w:b/>
          <w:color w:val="auto"/>
          <w:szCs w:val="24"/>
        </w:rPr>
      </w:pPr>
    </w:p>
    <w:p w:rsidR="00527AD9" w:rsidRDefault="00274780" w:rsidP="00527AD9">
      <w:pPr>
        <w:ind w:left="-5" w:right="4025"/>
        <w:rPr>
          <w:color w:val="FF0000"/>
        </w:rPr>
      </w:pPr>
      <w:r w:rsidRPr="00274780">
        <w:rPr>
          <w:b/>
          <w:color w:val="auto"/>
          <w:szCs w:val="24"/>
        </w:rPr>
        <w:t>Reynolds Restoration</w:t>
      </w:r>
      <w:r w:rsidR="008874E9">
        <w:rPr>
          <w:b/>
          <w:color w:val="auto"/>
          <w:szCs w:val="24"/>
        </w:rPr>
        <w:t xml:space="preserve"> </w:t>
      </w:r>
      <w:r w:rsidR="00614F78">
        <w:rPr>
          <w:b/>
          <w:color w:val="auto"/>
          <w:szCs w:val="24"/>
        </w:rPr>
        <w:t>of Baltimore</w:t>
      </w:r>
    </w:p>
    <w:p w:rsidR="00274780" w:rsidRDefault="00BA2AD7" w:rsidP="00BF10E7">
      <w:pPr>
        <w:ind w:left="0" w:right="4025" w:firstLine="0"/>
        <w:jc w:val="both"/>
        <w:rPr>
          <w:color w:val="auto"/>
          <w:szCs w:val="24"/>
        </w:rPr>
      </w:pPr>
      <w:r>
        <w:rPr>
          <w:b/>
          <w:color w:val="auto"/>
          <w:szCs w:val="24"/>
        </w:rPr>
        <w:t xml:space="preserve">Service area: </w:t>
      </w:r>
      <w:r>
        <w:rPr>
          <w:color w:val="auto"/>
          <w:szCs w:val="24"/>
        </w:rPr>
        <w:t xml:space="preserve">Arlington, </w:t>
      </w:r>
      <w:r w:rsidR="00274780" w:rsidRPr="00274780">
        <w:rPr>
          <w:color w:val="auto"/>
          <w:szCs w:val="24"/>
        </w:rPr>
        <w:t xml:space="preserve">Fairfax </w:t>
      </w:r>
      <w:r>
        <w:rPr>
          <w:color w:val="auto"/>
          <w:szCs w:val="24"/>
        </w:rPr>
        <w:t>County</w:t>
      </w:r>
    </w:p>
    <w:p w:rsidR="000C1B42" w:rsidRDefault="00274780" w:rsidP="000C1B42">
      <w:pPr>
        <w:ind w:left="-5" w:right="4025"/>
      </w:pPr>
      <w:r w:rsidRPr="00274780">
        <w:t xml:space="preserve">7391 Washington </w:t>
      </w:r>
      <w:proofErr w:type="spellStart"/>
      <w:r w:rsidRPr="00274780">
        <w:t>Bvd</w:t>
      </w:r>
      <w:proofErr w:type="spellEnd"/>
      <w:r w:rsidRPr="00274780">
        <w:t xml:space="preserve">, Suite </w:t>
      </w:r>
    </w:p>
    <w:p w:rsidR="00274780" w:rsidRDefault="00274780" w:rsidP="000C1B42">
      <w:pPr>
        <w:ind w:left="-5" w:right="4025"/>
      </w:pPr>
      <w:r w:rsidRPr="00274780">
        <w:t>105 Elkridge MD 21075</w:t>
      </w:r>
    </w:p>
    <w:p w:rsidR="00290505" w:rsidRPr="00E11238" w:rsidRDefault="000C1B42" w:rsidP="00E11238">
      <w:pPr>
        <w:ind w:left="-5" w:right="4025"/>
      </w:pPr>
      <w:r>
        <w:rPr>
          <w:color w:val="auto"/>
        </w:rPr>
        <w:t xml:space="preserve">(888) </w:t>
      </w:r>
      <w:r w:rsidRPr="00CF089A">
        <w:rPr>
          <w:color w:val="auto"/>
        </w:rPr>
        <w:t xml:space="preserve">277-8280 </w:t>
      </w:r>
    </w:p>
    <w:sectPr w:rsidR="00290505" w:rsidRPr="00E11238" w:rsidSect="00EB0EB9">
      <w:pgSz w:w="12240" w:h="15840"/>
      <w:pgMar w:top="722" w:right="378"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A68"/>
    <w:multiLevelType w:val="hybridMultilevel"/>
    <w:tmpl w:val="F46A30FC"/>
    <w:lvl w:ilvl="0" w:tplc="C0AAF3A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B4039"/>
    <w:multiLevelType w:val="hybridMultilevel"/>
    <w:tmpl w:val="C362028E"/>
    <w:lvl w:ilvl="0" w:tplc="C1D0F454">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DAE02CE"/>
    <w:multiLevelType w:val="hybridMultilevel"/>
    <w:tmpl w:val="5A5A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DB35A8"/>
    <w:multiLevelType w:val="hybridMultilevel"/>
    <w:tmpl w:val="89EE0D5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39CE4912"/>
    <w:multiLevelType w:val="hybridMultilevel"/>
    <w:tmpl w:val="44C6BA8A"/>
    <w:lvl w:ilvl="0" w:tplc="E4342688">
      <w:numFmt w:val="bullet"/>
      <w:lvlText w:val=""/>
      <w:lvlJc w:val="left"/>
      <w:pPr>
        <w:ind w:left="345" w:hanging="360"/>
      </w:pPr>
      <w:rPr>
        <w:rFonts w:ascii="Symbol" w:eastAsia="Times New Roman" w:hAnsi="Symbol" w:cs="Times New Roman" w:hint="default"/>
        <w:color w:val="FF000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5" w15:restartNumberingAfterBreak="0">
    <w:nsid w:val="48AF1A25"/>
    <w:multiLevelType w:val="hybridMultilevel"/>
    <w:tmpl w:val="9D0A0624"/>
    <w:lvl w:ilvl="0" w:tplc="52A6303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4CA636DD"/>
    <w:multiLevelType w:val="hybridMultilevel"/>
    <w:tmpl w:val="3FB0A336"/>
    <w:lvl w:ilvl="0" w:tplc="3754F298">
      <w:start w:val="251"/>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23"/>
    <w:rsid w:val="00001AE4"/>
    <w:rsid w:val="000041D9"/>
    <w:rsid w:val="00005ED1"/>
    <w:rsid w:val="00031605"/>
    <w:rsid w:val="00034A67"/>
    <w:rsid w:val="00057D37"/>
    <w:rsid w:val="00090541"/>
    <w:rsid w:val="000A4BD8"/>
    <w:rsid w:val="000B25D1"/>
    <w:rsid w:val="000B3003"/>
    <w:rsid w:val="000C1B0B"/>
    <w:rsid w:val="000C1B42"/>
    <w:rsid w:val="000D6728"/>
    <w:rsid w:val="000F7491"/>
    <w:rsid w:val="00104B66"/>
    <w:rsid w:val="001079AC"/>
    <w:rsid w:val="0011548A"/>
    <w:rsid w:val="00117587"/>
    <w:rsid w:val="00120146"/>
    <w:rsid w:val="00140691"/>
    <w:rsid w:val="00155177"/>
    <w:rsid w:val="00156A67"/>
    <w:rsid w:val="00162CF6"/>
    <w:rsid w:val="00164B91"/>
    <w:rsid w:val="001726C2"/>
    <w:rsid w:val="0018371D"/>
    <w:rsid w:val="00185B78"/>
    <w:rsid w:val="0019357C"/>
    <w:rsid w:val="001961C8"/>
    <w:rsid w:val="00197DB0"/>
    <w:rsid w:val="001A7830"/>
    <w:rsid w:val="001B0BD5"/>
    <w:rsid w:val="001B2109"/>
    <w:rsid w:val="001B3C4B"/>
    <w:rsid w:val="001C09C0"/>
    <w:rsid w:val="001E3B3D"/>
    <w:rsid w:val="001F6386"/>
    <w:rsid w:val="002118A7"/>
    <w:rsid w:val="002143F1"/>
    <w:rsid w:val="0022610E"/>
    <w:rsid w:val="002378B2"/>
    <w:rsid w:val="00266034"/>
    <w:rsid w:val="00274780"/>
    <w:rsid w:val="00290505"/>
    <w:rsid w:val="002E510E"/>
    <w:rsid w:val="00327198"/>
    <w:rsid w:val="00341C80"/>
    <w:rsid w:val="00343077"/>
    <w:rsid w:val="00354475"/>
    <w:rsid w:val="003550FB"/>
    <w:rsid w:val="00361034"/>
    <w:rsid w:val="003650EA"/>
    <w:rsid w:val="00373879"/>
    <w:rsid w:val="00377E96"/>
    <w:rsid w:val="00381C23"/>
    <w:rsid w:val="00381EFD"/>
    <w:rsid w:val="003A34CF"/>
    <w:rsid w:val="003B0887"/>
    <w:rsid w:val="003B7F19"/>
    <w:rsid w:val="003C3E80"/>
    <w:rsid w:val="003E6B09"/>
    <w:rsid w:val="003E774E"/>
    <w:rsid w:val="004073CD"/>
    <w:rsid w:val="00433AEF"/>
    <w:rsid w:val="00453CD9"/>
    <w:rsid w:val="004A24A1"/>
    <w:rsid w:val="004B1BE4"/>
    <w:rsid w:val="004C1713"/>
    <w:rsid w:val="004C7EE4"/>
    <w:rsid w:val="004D2F5A"/>
    <w:rsid w:val="004F6787"/>
    <w:rsid w:val="005230BB"/>
    <w:rsid w:val="00527AD9"/>
    <w:rsid w:val="005522AC"/>
    <w:rsid w:val="005916ED"/>
    <w:rsid w:val="005A4548"/>
    <w:rsid w:val="005A7269"/>
    <w:rsid w:val="005B0C33"/>
    <w:rsid w:val="005C692C"/>
    <w:rsid w:val="005F11DB"/>
    <w:rsid w:val="00614F78"/>
    <w:rsid w:val="006433AD"/>
    <w:rsid w:val="006528F8"/>
    <w:rsid w:val="00653150"/>
    <w:rsid w:val="006A3E5D"/>
    <w:rsid w:val="006B628D"/>
    <w:rsid w:val="006F0482"/>
    <w:rsid w:val="00702784"/>
    <w:rsid w:val="0073392D"/>
    <w:rsid w:val="00754D78"/>
    <w:rsid w:val="00757343"/>
    <w:rsid w:val="00785B6E"/>
    <w:rsid w:val="007960E5"/>
    <w:rsid w:val="007A1C22"/>
    <w:rsid w:val="007C3534"/>
    <w:rsid w:val="007C43B0"/>
    <w:rsid w:val="007D18A2"/>
    <w:rsid w:val="007E50D2"/>
    <w:rsid w:val="007E6FFA"/>
    <w:rsid w:val="007E78D5"/>
    <w:rsid w:val="007F673F"/>
    <w:rsid w:val="00807F22"/>
    <w:rsid w:val="0082493F"/>
    <w:rsid w:val="00825B8C"/>
    <w:rsid w:val="0086250B"/>
    <w:rsid w:val="0087204F"/>
    <w:rsid w:val="00873D0F"/>
    <w:rsid w:val="00885F9D"/>
    <w:rsid w:val="008874E9"/>
    <w:rsid w:val="00887F50"/>
    <w:rsid w:val="008A60E0"/>
    <w:rsid w:val="008B3B89"/>
    <w:rsid w:val="008D2FF0"/>
    <w:rsid w:val="008E7D9B"/>
    <w:rsid w:val="008F2A42"/>
    <w:rsid w:val="009051BD"/>
    <w:rsid w:val="00905E9B"/>
    <w:rsid w:val="00936BA8"/>
    <w:rsid w:val="009424DB"/>
    <w:rsid w:val="00946C49"/>
    <w:rsid w:val="00952FA0"/>
    <w:rsid w:val="009530EE"/>
    <w:rsid w:val="00954D95"/>
    <w:rsid w:val="009A3FDF"/>
    <w:rsid w:val="009C37AB"/>
    <w:rsid w:val="009D7299"/>
    <w:rsid w:val="009F1CD8"/>
    <w:rsid w:val="00A30C42"/>
    <w:rsid w:val="00A5748E"/>
    <w:rsid w:val="00A67502"/>
    <w:rsid w:val="00A676DA"/>
    <w:rsid w:val="00A71862"/>
    <w:rsid w:val="00A72835"/>
    <w:rsid w:val="00A8026C"/>
    <w:rsid w:val="00A8193E"/>
    <w:rsid w:val="00A826F3"/>
    <w:rsid w:val="00A85942"/>
    <w:rsid w:val="00AA5D22"/>
    <w:rsid w:val="00AA7BE9"/>
    <w:rsid w:val="00AC2D11"/>
    <w:rsid w:val="00AC2F83"/>
    <w:rsid w:val="00AD4FAB"/>
    <w:rsid w:val="00B12083"/>
    <w:rsid w:val="00B24B19"/>
    <w:rsid w:val="00B32A18"/>
    <w:rsid w:val="00B5632A"/>
    <w:rsid w:val="00B624E2"/>
    <w:rsid w:val="00B71833"/>
    <w:rsid w:val="00B73942"/>
    <w:rsid w:val="00B76AD4"/>
    <w:rsid w:val="00B8066D"/>
    <w:rsid w:val="00B87F65"/>
    <w:rsid w:val="00BA2AD7"/>
    <w:rsid w:val="00BC3DAD"/>
    <w:rsid w:val="00BC5852"/>
    <w:rsid w:val="00BC7AA4"/>
    <w:rsid w:val="00BD0A18"/>
    <w:rsid w:val="00BD17CE"/>
    <w:rsid w:val="00BE62F6"/>
    <w:rsid w:val="00BF10E7"/>
    <w:rsid w:val="00BF5669"/>
    <w:rsid w:val="00BF5BD4"/>
    <w:rsid w:val="00C00B88"/>
    <w:rsid w:val="00C11255"/>
    <w:rsid w:val="00C21FC4"/>
    <w:rsid w:val="00C51053"/>
    <w:rsid w:val="00C526C2"/>
    <w:rsid w:val="00C53F24"/>
    <w:rsid w:val="00C57FA5"/>
    <w:rsid w:val="00C6138E"/>
    <w:rsid w:val="00C6510F"/>
    <w:rsid w:val="00C76FDE"/>
    <w:rsid w:val="00C777EE"/>
    <w:rsid w:val="00C823C2"/>
    <w:rsid w:val="00C86CC4"/>
    <w:rsid w:val="00CA77B3"/>
    <w:rsid w:val="00CD06E3"/>
    <w:rsid w:val="00CD1748"/>
    <w:rsid w:val="00CD5942"/>
    <w:rsid w:val="00CE331D"/>
    <w:rsid w:val="00CF089A"/>
    <w:rsid w:val="00CF0F5B"/>
    <w:rsid w:val="00CF10B6"/>
    <w:rsid w:val="00D03F5E"/>
    <w:rsid w:val="00D04C05"/>
    <w:rsid w:val="00D51700"/>
    <w:rsid w:val="00D52DDF"/>
    <w:rsid w:val="00D532CB"/>
    <w:rsid w:val="00D76860"/>
    <w:rsid w:val="00DA4681"/>
    <w:rsid w:val="00DB0E83"/>
    <w:rsid w:val="00DB7FE8"/>
    <w:rsid w:val="00DC2B35"/>
    <w:rsid w:val="00DE5DD4"/>
    <w:rsid w:val="00DF171F"/>
    <w:rsid w:val="00DF3B26"/>
    <w:rsid w:val="00E00254"/>
    <w:rsid w:val="00E11238"/>
    <w:rsid w:val="00E14CDA"/>
    <w:rsid w:val="00E26582"/>
    <w:rsid w:val="00E451CE"/>
    <w:rsid w:val="00E477E0"/>
    <w:rsid w:val="00E5558B"/>
    <w:rsid w:val="00E65374"/>
    <w:rsid w:val="00E779E0"/>
    <w:rsid w:val="00E86087"/>
    <w:rsid w:val="00E90D63"/>
    <w:rsid w:val="00E93CCB"/>
    <w:rsid w:val="00E95DF8"/>
    <w:rsid w:val="00EB0EB9"/>
    <w:rsid w:val="00EB6849"/>
    <w:rsid w:val="00EC0693"/>
    <w:rsid w:val="00EC5799"/>
    <w:rsid w:val="00EE2924"/>
    <w:rsid w:val="00EF3B20"/>
    <w:rsid w:val="00EF6164"/>
    <w:rsid w:val="00F223E4"/>
    <w:rsid w:val="00F43580"/>
    <w:rsid w:val="00F43D91"/>
    <w:rsid w:val="00F550C4"/>
    <w:rsid w:val="00F65A09"/>
    <w:rsid w:val="00F8632C"/>
    <w:rsid w:val="00FD386A"/>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60C78-33D7-449B-B29F-07B6FBBB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CC4"/>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338" w:hanging="10"/>
      <w:jc w:val="center"/>
      <w:outlineLvl w:val="0"/>
    </w:pPr>
    <w:rPr>
      <w:rFonts w:ascii="Times New Roman" w:eastAsia="Times New Roman" w:hAnsi="Times New Roman" w:cs="Times New Roman"/>
      <w:b/>
      <w:color w:val="FF0000"/>
      <w:sz w:val="36"/>
      <w:u w:val="single" w:color="FF0000"/>
    </w:rPr>
  </w:style>
  <w:style w:type="paragraph" w:styleId="Heading2">
    <w:name w:val="heading 2"/>
    <w:next w:val="Normal"/>
    <w:link w:val="Heading2Char"/>
    <w:uiPriority w:val="9"/>
    <w:unhideWhenUsed/>
    <w:qFormat/>
    <w:pPr>
      <w:keepNext/>
      <w:keepLines/>
      <w:spacing w:after="0"/>
      <w:ind w:left="10" w:right="339" w:hanging="10"/>
      <w:jc w:val="center"/>
      <w:outlineLvl w:val="1"/>
    </w:pPr>
    <w:rPr>
      <w:rFonts w:ascii="Times New Roman" w:eastAsia="Times New Roman" w:hAnsi="Times New Roman" w:cs="Times New Roman"/>
      <w:b/>
      <w:color w:val="FF0000"/>
      <w:sz w:val="36"/>
    </w:rPr>
  </w:style>
  <w:style w:type="paragraph" w:styleId="Heading3">
    <w:name w:val="heading 3"/>
    <w:next w:val="Normal"/>
    <w:link w:val="Heading3Char"/>
    <w:uiPriority w:val="9"/>
    <w:unhideWhenUsed/>
    <w:qFormat/>
    <w:pPr>
      <w:keepNext/>
      <w:keepLines/>
      <w:spacing w:after="0"/>
      <w:ind w:left="10" w:right="344" w:hanging="10"/>
      <w:jc w:val="right"/>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FF0000"/>
      <w:sz w:val="36"/>
    </w:rPr>
  </w:style>
  <w:style w:type="character" w:customStyle="1" w:styleId="Heading1Char">
    <w:name w:val="Heading 1 Char"/>
    <w:link w:val="Heading1"/>
    <w:rPr>
      <w:rFonts w:ascii="Times New Roman" w:eastAsia="Times New Roman" w:hAnsi="Times New Roman" w:cs="Times New Roman"/>
      <w:b/>
      <w:color w:val="FF0000"/>
      <w:sz w:val="36"/>
      <w:u w:val="single" w:color="FF0000"/>
    </w:rPr>
  </w:style>
  <w:style w:type="character" w:styleId="Hyperlink">
    <w:name w:val="Hyperlink"/>
    <w:basedOn w:val="DefaultParagraphFont"/>
    <w:uiPriority w:val="99"/>
    <w:unhideWhenUsed/>
    <w:rsid w:val="00EF6164"/>
    <w:rPr>
      <w:color w:val="0563C1" w:themeColor="hyperlink"/>
      <w:u w:val="single"/>
    </w:rPr>
  </w:style>
  <w:style w:type="paragraph" w:styleId="ListParagraph">
    <w:name w:val="List Paragraph"/>
    <w:basedOn w:val="Normal"/>
    <w:uiPriority w:val="34"/>
    <w:qFormat/>
    <w:rsid w:val="00CD1748"/>
    <w:pPr>
      <w:ind w:left="720"/>
      <w:contextualSpacing/>
    </w:pPr>
  </w:style>
  <w:style w:type="paragraph" w:styleId="BalloonText">
    <w:name w:val="Balloon Text"/>
    <w:basedOn w:val="Normal"/>
    <w:link w:val="BalloonTextChar"/>
    <w:uiPriority w:val="99"/>
    <w:semiHidden/>
    <w:unhideWhenUsed/>
    <w:rsid w:val="00DF1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6862">
      <w:bodyDiv w:val="1"/>
      <w:marLeft w:val="0"/>
      <w:marRight w:val="0"/>
      <w:marTop w:val="0"/>
      <w:marBottom w:val="0"/>
      <w:divBdr>
        <w:top w:val="none" w:sz="0" w:space="0" w:color="auto"/>
        <w:left w:val="none" w:sz="0" w:space="0" w:color="auto"/>
        <w:bottom w:val="none" w:sz="0" w:space="0" w:color="auto"/>
        <w:right w:val="none" w:sz="0" w:space="0" w:color="auto"/>
      </w:divBdr>
    </w:div>
    <w:div w:id="62413306">
      <w:bodyDiv w:val="1"/>
      <w:marLeft w:val="0"/>
      <w:marRight w:val="0"/>
      <w:marTop w:val="0"/>
      <w:marBottom w:val="0"/>
      <w:divBdr>
        <w:top w:val="none" w:sz="0" w:space="0" w:color="auto"/>
        <w:left w:val="none" w:sz="0" w:space="0" w:color="auto"/>
        <w:bottom w:val="none" w:sz="0" w:space="0" w:color="auto"/>
        <w:right w:val="none" w:sz="0" w:space="0" w:color="auto"/>
      </w:divBdr>
    </w:div>
    <w:div w:id="82144678">
      <w:bodyDiv w:val="1"/>
      <w:marLeft w:val="0"/>
      <w:marRight w:val="0"/>
      <w:marTop w:val="0"/>
      <w:marBottom w:val="0"/>
      <w:divBdr>
        <w:top w:val="none" w:sz="0" w:space="0" w:color="auto"/>
        <w:left w:val="none" w:sz="0" w:space="0" w:color="auto"/>
        <w:bottom w:val="none" w:sz="0" w:space="0" w:color="auto"/>
        <w:right w:val="none" w:sz="0" w:space="0" w:color="auto"/>
      </w:divBdr>
    </w:div>
    <w:div w:id="83964869">
      <w:bodyDiv w:val="1"/>
      <w:marLeft w:val="0"/>
      <w:marRight w:val="0"/>
      <w:marTop w:val="0"/>
      <w:marBottom w:val="0"/>
      <w:divBdr>
        <w:top w:val="none" w:sz="0" w:space="0" w:color="auto"/>
        <w:left w:val="none" w:sz="0" w:space="0" w:color="auto"/>
        <w:bottom w:val="none" w:sz="0" w:space="0" w:color="auto"/>
        <w:right w:val="none" w:sz="0" w:space="0" w:color="auto"/>
      </w:divBdr>
    </w:div>
    <w:div w:id="124857220">
      <w:bodyDiv w:val="1"/>
      <w:marLeft w:val="0"/>
      <w:marRight w:val="0"/>
      <w:marTop w:val="0"/>
      <w:marBottom w:val="0"/>
      <w:divBdr>
        <w:top w:val="none" w:sz="0" w:space="0" w:color="auto"/>
        <w:left w:val="none" w:sz="0" w:space="0" w:color="auto"/>
        <w:bottom w:val="none" w:sz="0" w:space="0" w:color="auto"/>
        <w:right w:val="none" w:sz="0" w:space="0" w:color="auto"/>
      </w:divBdr>
    </w:div>
    <w:div w:id="130757677">
      <w:bodyDiv w:val="1"/>
      <w:marLeft w:val="0"/>
      <w:marRight w:val="0"/>
      <w:marTop w:val="0"/>
      <w:marBottom w:val="0"/>
      <w:divBdr>
        <w:top w:val="none" w:sz="0" w:space="0" w:color="auto"/>
        <w:left w:val="none" w:sz="0" w:space="0" w:color="auto"/>
        <w:bottom w:val="none" w:sz="0" w:space="0" w:color="auto"/>
        <w:right w:val="none" w:sz="0" w:space="0" w:color="auto"/>
      </w:divBdr>
    </w:div>
    <w:div w:id="159546929">
      <w:bodyDiv w:val="1"/>
      <w:marLeft w:val="0"/>
      <w:marRight w:val="0"/>
      <w:marTop w:val="0"/>
      <w:marBottom w:val="0"/>
      <w:divBdr>
        <w:top w:val="none" w:sz="0" w:space="0" w:color="auto"/>
        <w:left w:val="none" w:sz="0" w:space="0" w:color="auto"/>
        <w:bottom w:val="none" w:sz="0" w:space="0" w:color="auto"/>
        <w:right w:val="none" w:sz="0" w:space="0" w:color="auto"/>
      </w:divBdr>
    </w:div>
    <w:div w:id="163132186">
      <w:bodyDiv w:val="1"/>
      <w:marLeft w:val="0"/>
      <w:marRight w:val="0"/>
      <w:marTop w:val="0"/>
      <w:marBottom w:val="0"/>
      <w:divBdr>
        <w:top w:val="none" w:sz="0" w:space="0" w:color="auto"/>
        <w:left w:val="none" w:sz="0" w:space="0" w:color="auto"/>
        <w:bottom w:val="none" w:sz="0" w:space="0" w:color="auto"/>
        <w:right w:val="none" w:sz="0" w:space="0" w:color="auto"/>
      </w:divBdr>
    </w:div>
    <w:div w:id="267322169">
      <w:bodyDiv w:val="1"/>
      <w:marLeft w:val="0"/>
      <w:marRight w:val="0"/>
      <w:marTop w:val="0"/>
      <w:marBottom w:val="0"/>
      <w:divBdr>
        <w:top w:val="none" w:sz="0" w:space="0" w:color="auto"/>
        <w:left w:val="none" w:sz="0" w:space="0" w:color="auto"/>
        <w:bottom w:val="none" w:sz="0" w:space="0" w:color="auto"/>
        <w:right w:val="none" w:sz="0" w:space="0" w:color="auto"/>
      </w:divBdr>
    </w:div>
    <w:div w:id="373044765">
      <w:bodyDiv w:val="1"/>
      <w:marLeft w:val="0"/>
      <w:marRight w:val="0"/>
      <w:marTop w:val="0"/>
      <w:marBottom w:val="0"/>
      <w:divBdr>
        <w:top w:val="none" w:sz="0" w:space="0" w:color="auto"/>
        <w:left w:val="none" w:sz="0" w:space="0" w:color="auto"/>
        <w:bottom w:val="none" w:sz="0" w:space="0" w:color="auto"/>
        <w:right w:val="none" w:sz="0" w:space="0" w:color="auto"/>
      </w:divBdr>
    </w:div>
    <w:div w:id="377514073">
      <w:bodyDiv w:val="1"/>
      <w:marLeft w:val="0"/>
      <w:marRight w:val="0"/>
      <w:marTop w:val="0"/>
      <w:marBottom w:val="0"/>
      <w:divBdr>
        <w:top w:val="none" w:sz="0" w:space="0" w:color="auto"/>
        <w:left w:val="none" w:sz="0" w:space="0" w:color="auto"/>
        <w:bottom w:val="none" w:sz="0" w:space="0" w:color="auto"/>
        <w:right w:val="none" w:sz="0" w:space="0" w:color="auto"/>
      </w:divBdr>
    </w:div>
    <w:div w:id="393086376">
      <w:bodyDiv w:val="1"/>
      <w:marLeft w:val="0"/>
      <w:marRight w:val="0"/>
      <w:marTop w:val="0"/>
      <w:marBottom w:val="0"/>
      <w:divBdr>
        <w:top w:val="none" w:sz="0" w:space="0" w:color="auto"/>
        <w:left w:val="none" w:sz="0" w:space="0" w:color="auto"/>
        <w:bottom w:val="none" w:sz="0" w:space="0" w:color="auto"/>
        <w:right w:val="none" w:sz="0" w:space="0" w:color="auto"/>
      </w:divBdr>
    </w:div>
    <w:div w:id="452748841">
      <w:bodyDiv w:val="1"/>
      <w:marLeft w:val="0"/>
      <w:marRight w:val="0"/>
      <w:marTop w:val="0"/>
      <w:marBottom w:val="0"/>
      <w:divBdr>
        <w:top w:val="none" w:sz="0" w:space="0" w:color="auto"/>
        <w:left w:val="none" w:sz="0" w:space="0" w:color="auto"/>
        <w:bottom w:val="none" w:sz="0" w:space="0" w:color="auto"/>
        <w:right w:val="none" w:sz="0" w:space="0" w:color="auto"/>
      </w:divBdr>
    </w:div>
    <w:div w:id="464466199">
      <w:bodyDiv w:val="1"/>
      <w:marLeft w:val="0"/>
      <w:marRight w:val="0"/>
      <w:marTop w:val="0"/>
      <w:marBottom w:val="0"/>
      <w:divBdr>
        <w:top w:val="none" w:sz="0" w:space="0" w:color="auto"/>
        <w:left w:val="none" w:sz="0" w:space="0" w:color="auto"/>
        <w:bottom w:val="none" w:sz="0" w:space="0" w:color="auto"/>
        <w:right w:val="none" w:sz="0" w:space="0" w:color="auto"/>
      </w:divBdr>
    </w:div>
    <w:div w:id="555817313">
      <w:bodyDiv w:val="1"/>
      <w:marLeft w:val="0"/>
      <w:marRight w:val="0"/>
      <w:marTop w:val="0"/>
      <w:marBottom w:val="0"/>
      <w:divBdr>
        <w:top w:val="none" w:sz="0" w:space="0" w:color="auto"/>
        <w:left w:val="none" w:sz="0" w:space="0" w:color="auto"/>
        <w:bottom w:val="none" w:sz="0" w:space="0" w:color="auto"/>
        <w:right w:val="none" w:sz="0" w:space="0" w:color="auto"/>
      </w:divBdr>
    </w:div>
    <w:div w:id="777454185">
      <w:bodyDiv w:val="1"/>
      <w:marLeft w:val="0"/>
      <w:marRight w:val="0"/>
      <w:marTop w:val="0"/>
      <w:marBottom w:val="0"/>
      <w:divBdr>
        <w:top w:val="none" w:sz="0" w:space="0" w:color="auto"/>
        <w:left w:val="none" w:sz="0" w:space="0" w:color="auto"/>
        <w:bottom w:val="none" w:sz="0" w:space="0" w:color="auto"/>
        <w:right w:val="none" w:sz="0" w:space="0" w:color="auto"/>
      </w:divBdr>
    </w:div>
    <w:div w:id="806045926">
      <w:bodyDiv w:val="1"/>
      <w:marLeft w:val="0"/>
      <w:marRight w:val="0"/>
      <w:marTop w:val="0"/>
      <w:marBottom w:val="0"/>
      <w:divBdr>
        <w:top w:val="none" w:sz="0" w:space="0" w:color="auto"/>
        <w:left w:val="none" w:sz="0" w:space="0" w:color="auto"/>
        <w:bottom w:val="none" w:sz="0" w:space="0" w:color="auto"/>
        <w:right w:val="none" w:sz="0" w:space="0" w:color="auto"/>
      </w:divBdr>
    </w:div>
    <w:div w:id="908996187">
      <w:bodyDiv w:val="1"/>
      <w:marLeft w:val="0"/>
      <w:marRight w:val="0"/>
      <w:marTop w:val="0"/>
      <w:marBottom w:val="0"/>
      <w:divBdr>
        <w:top w:val="none" w:sz="0" w:space="0" w:color="auto"/>
        <w:left w:val="none" w:sz="0" w:space="0" w:color="auto"/>
        <w:bottom w:val="none" w:sz="0" w:space="0" w:color="auto"/>
        <w:right w:val="none" w:sz="0" w:space="0" w:color="auto"/>
      </w:divBdr>
    </w:div>
    <w:div w:id="938951246">
      <w:bodyDiv w:val="1"/>
      <w:marLeft w:val="0"/>
      <w:marRight w:val="0"/>
      <w:marTop w:val="0"/>
      <w:marBottom w:val="0"/>
      <w:divBdr>
        <w:top w:val="none" w:sz="0" w:space="0" w:color="auto"/>
        <w:left w:val="none" w:sz="0" w:space="0" w:color="auto"/>
        <w:bottom w:val="none" w:sz="0" w:space="0" w:color="auto"/>
        <w:right w:val="none" w:sz="0" w:space="0" w:color="auto"/>
      </w:divBdr>
    </w:div>
    <w:div w:id="945625340">
      <w:bodyDiv w:val="1"/>
      <w:marLeft w:val="0"/>
      <w:marRight w:val="0"/>
      <w:marTop w:val="0"/>
      <w:marBottom w:val="0"/>
      <w:divBdr>
        <w:top w:val="none" w:sz="0" w:space="0" w:color="auto"/>
        <w:left w:val="none" w:sz="0" w:space="0" w:color="auto"/>
        <w:bottom w:val="none" w:sz="0" w:space="0" w:color="auto"/>
        <w:right w:val="none" w:sz="0" w:space="0" w:color="auto"/>
      </w:divBdr>
    </w:div>
    <w:div w:id="978146816">
      <w:bodyDiv w:val="1"/>
      <w:marLeft w:val="0"/>
      <w:marRight w:val="0"/>
      <w:marTop w:val="0"/>
      <w:marBottom w:val="0"/>
      <w:divBdr>
        <w:top w:val="none" w:sz="0" w:space="0" w:color="auto"/>
        <w:left w:val="none" w:sz="0" w:space="0" w:color="auto"/>
        <w:bottom w:val="none" w:sz="0" w:space="0" w:color="auto"/>
        <w:right w:val="none" w:sz="0" w:space="0" w:color="auto"/>
      </w:divBdr>
    </w:div>
    <w:div w:id="990645273">
      <w:bodyDiv w:val="1"/>
      <w:marLeft w:val="0"/>
      <w:marRight w:val="0"/>
      <w:marTop w:val="0"/>
      <w:marBottom w:val="0"/>
      <w:divBdr>
        <w:top w:val="none" w:sz="0" w:space="0" w:color="auto"/>
        <w:left w:val="none" w:sz="0" w:space="0" w:color="auto"/>
        <w:bottom w:val="none" w:sz="0" w:space="0" w:color="auto"/>
        <w:right w:val="none" w:sz="0" w:space="0" w:color="auto"/>
      </w:divBdr>
    </w:div>
    <w:div w:id="1053231105">
      <w:bodyDiv w:val="1"/>
      <w:marLeft w:val="0"/>
      <w:marRight w:val="0"/>
      <w:marTop w:val="0"/>
      <w:marBottom w:val="0"/>
      <w:divBdr>
        <w:top w:val="none" w:sz="0" w:space="0" w:color="auto"/>
        <w:left w:val="none" w:sz="0" w:space="0" w:color="auto"/>
        <w:bottom w:val="none" w:sz="0" w:space="0" w:color="auto"/>
        <w:right w:val="none" w:sz="0" w:space="0" w:color="auto"/>
      </w:divBdr>
    </w:div>
    <w:div w:id="1154494016">
      <w:bodyDiv w:val="1"/>
      <w:marLeft w:val="0"/>
      <w:marRight w:val="0"/>
      <w:marTop w:val="0"/>
      <w:marBottom w:val="0"/>
      <w:divBdr>
        <w:top w:val="none" w:sz="0" w:space="0" w:color="auto"/>
        <w:left w:val="none" w:sz="0" w:space="0" w:color="auto"/>
        <w:bottom w:val="none" w:sz="0" w:space="0" w:color="auto"/>
        <w:right w:val="none" w:sz="0" w:space="0" w:color="auto"/>
      </w:divBdr>
    </w:div>
    <w:div w:id="1323242327">
      <w:bodyDiv w:val="1"/>
      <w:marLeft w:val="0"/>
      <w:marRight w:val="0"/>
      <w:marTop w:val="0"/>
      <w:marBottom w:val="0"/>
      <w:divBdr>
        <w:top w:val="none" w:sz="0" w:space="0" w:color="auto"/>
        <w:left w:val="none" w:sz="0" w:space="0" w:color="auto"/>
        <w:bottom w:val="none" w:sz="0" w:space="0" w:color="auto"/>
        <w:right w:val="none" w:sz="0" w:space="0" w:color="auto"/>
      </w:divBdr>
    </w:div>
    <w:div w:id="1406759819">
      <w:bodyDiv w:val="1"/>
      <w:marLeft w:val="0"/>
      <w:marRight w:val="0"/>
      <w:marTop w:val="0"/>
      <w:marBottom w:val="0"/>
      <w:divBdr>
        <w:top w:val="none" w:sz="0" w:space="0" w:color="auto"/>
        <w:left w:val="none" w:sz="0" w:space="0" w:color="auto"/>
        <w:bottom w:val="none" w:sz="0" w:space="0" w:color="auto"/>
        <w:right w:val="none" w:sz="0" w:space="0" w:color="auto"/>
      </w:divBdr>
    </w:div>
    <w:div w:id="1430545490">
      <w:bodyDiv w:val="1"/>
      <w:marLeft w:val="0"/>
      <w:marRight w:val="0"/>
      <w:marTop w:val="0"/>
      <w:marBottom w:val="0"/>
      <w:divBdr>
        <w:top w:val="none" w:sz="0" w:space="0" w:color="auto"/>
        <w:left w:val="none" w:sz="0" w:space="0" w:color="auto"/>
        <w:bottom w:val="none" w:sz="0" w:space="0" w:color="auto"/>
        <w:right w:val="none" w:sz="0" w:space="0" w:color="auto"/>
      </w:divBdr>
    </w:div>
    <w:div w:id="1492017093">
      <w:bodyDiv w:val="1"/>
      <w:marLeft w:val="0"/>
      <w:marRight w:val="0"/>
      <w:marTop w:val="0"/>
      <w:marBottom w:val="0"/>
      <w:divBdr>
        <w:top w:val="none" w:sz="0" w:space="0" w:color="auto"/>
        <w:left w:val="none" w:sz="0" w:space="0" w:color="auto"/>
        <w:bottom w:val="none" w:sz="0" w:space="0" w:color="auto"/>
        <w:right w:val="none" w:sz="0" w:space="0" w:color="auto"/>
      </w:divBdr>
    </w:div>
    <w:div w:id="1502887555">
      <w:bodyDiv w:val="1"/>
      <w:marLeft w:val="0"/>
      <w:marRight w:val="0"/>
      <w:marTop w:val="0"/>
      <w:marBottom w:val="0"/>
      <w:divBdr>
        <w:top w:val="none" w:sz="0" w:space="0" w:color="auto"/>
        <w:left w:val="none" w:sz="0" w:space="0" w:color="auto"/>
        <w:bottom w:val="none" w:sz="0" w:space="0" w:color="auto"/>
        <w:right w:val="none" w:sz="0" w:space="0" w:color="auto"/>
      </w:divBdr>
    </w:div>
    <w:div w:id="1626080199">
      <w:bodyDiv w:val="1"/>
      <w:marLeft w:val="0"/>
      <w:marRight w:val="0"/>
      <w:marTop w:val="0"/>
      <w:marBottom w:val="0"/>
      <w:divBdr>
        <w:top w:val="none" w:sz="0" w:space="0" w:color="auto"/>
        <w:left w:val="none" w:sz="0" w:space="0" w:color="auto"/>
        <w:bottom w:val="none" w:sz="0" w:space="0" w:color="auto"/>
        <w:right w:val="none" w:sz="0" w:space="0" w:color="auto"/>
      </w:divBdr>
    </w:div>
    <w:div w:id="1631546075">
      <w:bodyDiv w:val="1"/>
      <w:marLeft w:val="0"/>
      <w:marRight w:val="0"/>
      <w:marTop w:val="0"/>
      <w:marBottom w:val="0"/>
      <w:divBdr>
        <w:top w:val="none" w:sz="0" w:space="0" w:color="auto"/>
        <w:left w:val="none" w:sz="0" w:space="0" w:color="auto"/>
        <w:bottom w:val="none" w:sz="0" w:space="0" w:color="auto"/>
        <w:right w:val="none" w:sz="0" w:space="0" w:color="auto"/>
      </w:divBdr>
    </w:div>
    <w:div w:id="1776632265">
      <w:bodyDiv w:val="1"/>
      <w:marLeft w:val="0"/>
      <w:marRight w:val="0"/>
      <w:marTop w:val="0"/>
      <w:marBottom w:val="0"/>
      <w:divBdr>
        <w:top w:val="none" w:sz="0" w:space="0" w:color="auto"/>
        <w:left w:val="none" w:sz="0" w:space="0" w:color="auto"/>
        <w:bottom w:val="none" w:sz="0" w:space="0" w:color="auto"/>
        <w:right w:val="none" w:sz="0" w:space="0" w:color="auto"/>
      </w:divBdr>
    </w:div>
    <w:div w:id="2114937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dc:creator>
  <cp:keywords/>
  <cp:lastModifiedBy>Sato, Makoto</cp:lastModifiedBy>
  <cp:revision>2</cp:revision>
  <cp:lastPrinted>2017-06-22T15:40:00Z</cp:lastPrinted>
  <dcterms:created xsi:type="dcterms:W3CDTF">2019-05-09T21:58:00Z</dcterms:created>
  <dcterms:modified xsi:type="dcterms:W3CDTF">2019-05-09T21:58:00Z</dcterms:modified>
</cp:coreProperties>
</file>